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CD09F" w14:textId="313683E2" w:rsidR="00986974" w:rsidRDefault="00986974" w:rsidP="00986974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100-e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R4-</w:t>
      </w:r>
      <w:r w:rsidR="00376286">
        <w:rPr>
          <w:rFonts w:ascii="Arial" w:hAnsi="Arial" w:cs="Arial"/>
          <w:b/>
          <w:sz w:val="24"/>
          <w:szCs w:val="24"/>
        </w:rPr>
        <w:t>211</w:t>
      </w:r>
      <w:bookmarkStart w:id="0" w:name="_GoBack"/>
      <w:bookmarkEnd w:id="0"/>
      <w:r w:rsidR="00376286">
        <w:rPr>
          <w:rFonts w:ascii="Arial" w:hAnsi="Arial" w:cs="Arial"/>
          <w:b/>
          <w:sz w:val="24"/>
          <w:szCs w:val="24"/>
        </w:rPr>
        <w:t>5725</w:t>
      </w:r>
    </w:p>
    <w:p w14:paraId="2E0C0BED" w14:textId="77777777" w:rsidR="00986974" w:rsidRDefault="00986974" w:rsidP="00986974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eastAsia="Calibri" w:hAnsi="Arial" w:cs="Arial"/>
          <w:b/>
          <w:sz w:val="24"/>
        </w:rPr>
        <w:t>August 16-27</w:t>
      </w:r>
      <w:r>
        <w:rPr>
          <w:rFonts w:ascii="Arial" w:hAnsi="Arial" w:cs="Arial"/>
          <w:b/>
          <w:sz w:val="24"/>
          <w:szCs w:val="24"/>
        </w:rPr>
        <w:t>, 2021</w:t>
      </w:r>
    </w:p>
    <w:p w14:paraId="65F55581" w14:textId="77777777" w:rsidR="008A22CF" w:rsidRPr="00A94B23" w:rsidRDefault="008A22CF" w:rsidP="00986974">
      <w:pPr>
        <w:pStyle w:val="3GPPHeader"/>
        <w:tabs>
          <w:tab w:val="left" w:pos="5387"/>
        </w:tabs>
        <w:rPr>
          <w:szCs w:val="21"/>
        </w:rPr>
      </w:pPr>
    </w:p>
    <w:p w14:paraId="72680727" w14:textId="77DE81FD" w:rsidR="00986974" w:rsidRDefault="00986974" w:rsidP="0098697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843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lang w:val="pt-BR"/>
        </w:rPr>
      </w:pPr>
      <w:r>
        <w:rPr>
          <w:rFonts w:ascii="Arial" w:eastAsia="MS Mincho" w:hAnsi="Arial" w:cs="Arial"/>
          <w:b/>
          <w:color w:val="000000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>
        <w:rPr>
          <w:rFonts w:ascii="Arial" w:hAnsi="Arial" w:cs="Arial"/>
          <w:color w:val="000000"/>
        </w:rPr>
        <w:t>9.9.2</w:t>
      </w:r>
    </w:p>
    <w:p w14:paraId="1BE751FE" w14:textId="1F545BF2" w:rsidR="00986974" w:rsidRDefault="00986974" w:rsidP="00986974">
      <w:pPr>
        <w:tabs>
          <w:tab w:val="left" w:pos="1843"/>
        </w:tabs>
        <w:spacing w:after="120"/>
        <w:ind w:left="1985" w:hanging="1985"/>
        <w:rPr>
          <w:rFonts w:ascii="Arial" w:hAnsi="Arial" w:cs="Arial"/>
          <w:color w:val="000000"/>
        </w:rPr>
      </w:pPr>
      <w:r>
        <w:rPr>
          <w:rFonts w:ascii="Arial" w:eastAsia="MS Mincho" w:hAnsi="Arial" w:cs="Arial"/>
          <w:b/>
        </w:rPr>
        <w:t>Source:</w:t>
      </w:r>
      <w:r>
        <w:rPr>
          <w:rFonts w:ascii="Arial" w:eastAsia="MS Mincho" w:hAnsi="Arial" w:cs="Arial"/>
          <w:b/>
        </w:rPr>
        <w:tab/>
      </w:r>
      <w:r>
        <w:rPr>
          <w:rFonts w:ascii="Arial" w:hAnsi="Arial" w:cs="Arial"/>
          <w:color w:val="000000"/>
        </w:rPr>
        <w:t>Samsung</w:t>
      </w:r>
    </w:p>
    <w:p w14:paraId="14413A31" w14:textId="75B6E2E6" w:rsidR="00986974" w:rsidRDefault="00986974" w:rsidP="00986974">
      <w:pPr>
        <w:tabs>
          <w:tab w:val="left" w:pos="1843"/>
        </w:tabs>
        <w:spacing w:after="120"/>
        <w:ind w:left="1843" w:hanging="1843"/>
        <w:rPr>
          <w:rFonts w:ascii="Arial" w:hAnsi="Arial" w:cs="Arial"/>
          <w:color w:val="000000"/>
        </w:rPr>
      </w:pPr>
      <w:r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ab/>
      </w:r>
      <w:r w:rsidRPr="00986974">
        <w:rPr>
          <w:rFonts w:ascii="Arial" w:hAnsi="Arial" w:cs="Arial"/>
          <w:color w:val="000000"/>
        </w:rPr>
        <w:t xml:space="preserve">WF on </w:t>
      </w:r>
      <w:r w:rsidR="009166FE">
        <w:rPr>
          <w:rFonts w:ascii="Arial" w:hAnsi="Arial" w:cs="Arial"/>
          <w:color w:val="000000"/>
        </w:rPr>
        <w:t>r</w:t>
      </w:r>
      <w:r w:rsidRPr="00986974">
        <w:rPr>
          <w:rFonts w:ascii="Arial" w:hAnsi="Arial" w:cs="Arial"/>
          <w:color w:val="000000"/>
        </w:rPr>
        <w:t>emaining issues on FR2 HST deployment scenario and channel modeling</w:t>
      </w:r>
    </w:p>
    <w:p w14:paraId="25623721" w14:textId="017C6DFA" w:rsidR="00986974" w:rsidRDefault="00986974" w:rsidP="00986974">
      <w:pPr>
        <w:tabs>
          <w:tab w:val="left" w:pos="1843"/>
        </w:tabs>
        <w:spacing w:after="120"/>
        <w:ind w:left="1985" w:hanging="1985"/>
        <w:rPr>
          <w:rFonts w:ascii="Arial" w:hAnsi="Arial" w:cs="Arial"/>
        </w:rPr>
      </w:pPr>
      <w:r>
        <w:rPr>
          <w:rFonts w:ascii="Arial" w:eastAsia="MS Mincho" w:hAnsi="Arial" w:cs="Arial"/>
          <w:b/>
          <w:color w:val="000000"/>
        </w:rPr>
        <w:t>Document for:</w:t>
      </w:r>
      <w:r>
        <w:rPr>
          <w:rFonts w:ascii="Arial" w:eastAsia="MS Mincho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Approval</w:t>
      </w:r>
    </w:p>
    <w:p w14:paraId="026B88B4" w14:textId="77777777" w:rsidR="00986974" w:rsidRDefault="00986974" w:rsidP="008A22CF">
      <w:pPr>
        <w:pStyle w:val="3GPPHeader"/>
      </w:pPr>
    </w:p>
    <w:p w14:paraId="1DE8240F" w14:textId="1479A736" w:rsidR="009B01F8" w:rsidRPr="00986974" w:rsidRDefault="00986974" w:rsidP="00986974">
      <w:pPr>
        <w:pStyle w:val="Heading1"/>
      </w:pPr>
      <w:r>
        <w:t xml:space="preserve">1 </w:t>
      </w:r>
      <w:r w:rsidR="00021E05">
        <w:t>Limitation on RRH beam direction</w:t>
      </w:r>
      <w:r w:rsidR="00E32ACD" w:rsidRPr="00986974">
        <w:t xml:space="preserve">  </w:t>
      </w:r>
    </w:p>
    <w:p w14:paraId="7E9B7F47" w14:textId="7BFE4124" w:rsidR="00021E05" w:rsidRPr="00021E05" w:rsidRDefault="00021E05" w:rsidP="00021E05">
      <w:pPr>
        <w:spacing w:after="180"/>
        <w:rPr>
          <w:rFonts w:ascii="Times New Roman" w:eastAsia="等线" w:hAnsi="Times New Roman" w:cs="Times New Roman"/>
          <w:sz w:val="20"/>
          <w:szCs w:val="20"/>
        </w:rPr>
      </w:pPr>
      <w:r w:rsidRPr="008960A2">
        <w:rPr>
          <w:rFonts w:ascii="Times New Roman" w:eastAsia="等线" w:hAnsi="Times New Roman" w:cs="Times New Roman"/>
          <w:sz w:val="20"/>
          <w:szCs w:val="20"/>
          <w:highlight w:val="green"/>
        </w:rPr>
        <w:t>A</w:t>
      </w:r>
      <w:r w:rsidRPr="00021E05">
        <w:rPr>
          <w:rFonts w:ascii="Times New Roman" w:eastAsia="等线" w:hAnsi="Times New Roman" w:cs="Times New Roman"/>
          <w:sz w:val="20"/>
          <w:szCs w:val="20"/>
          <w:highlight w:val="green"/>
        </w:rPr>
        <w:t>greement:</w:t>
      </w:r>
      <w:r w:rsidRPr="00021E05">
        <w:rPr>
          <w:rFonts w:ascii="Times New Roman" w:eastAsia="等线" w:hAnsi="Times New Roman" w:cs="Times New Roman"/>
          <w:sz w:val="20"/>
          <w:szCs w:val="20"/>
        </w:rPr>
        <w:t xml:space="preserve"> </w:t>
      </w:r>
    </w:p>
    <w:p w14:paraId="2E6ED35C" w14:textId="77777777" w:rsidR="00021E05" w:rsidRPr="00021E05" w:rsidRDefault="00021E05" w:rsidP="00021E05">
      <w:pPr>
        <w:numPr>
          <w:ilvl w:val="0"/>
          <w:numId w:val="13"/>
        </w:numPr>
        <w:tabs>
          <w:tab w:val="left" w:pos="144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等线" w:hAnsi="Times New Roman" w:cs="Times New Roman"/>
          <w:sz w:val="20"/>
          <w:szCs w:val="20"/>
        </w:rPr>
      </w:pPr>
      <w:r w:rsidRPr="00021E05">
        <w:rPr>
          <w:rFonts w:ascii="Times New Roman" w:eastAsia="等线" w:hAnsi="Times New Roman" w:cs="Times New Roman"/>
          <w:sz w:val="20"/>
          <w:szCs w:val="20"/>
        </w:rPr>
        <w:t>The necessity of introducing limits on RRH beam direction:</w:t>
      </w:r>
    </w:p>
    <w:p w14:paraId="6CAF40F8" w14:textId="77777777" w:rsidR="00021E05" w:rsidRDefault="00021E05" w:rsidP="00021E05">
      <w:pPr>
        <w:numPr>
          <w:ilvl w:val="1"/>
          <w:numId w:val="13"/>
        </w:numPr>
        <w:tabs>
          <w:tab w:val="left" w:pos="72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等线" w:hAnsi="Times New Roman" w:cs="Times New Roman"/>
          <w:sz w:val="20"/>
          <w:szCs w:val="20"/>
        </w:rPr>
      </w:pPr>
      <w:r w:rsidRPr="00021E05">
        <w:rPr>
          <w:rFonts w:ascii="Times New Roman" w:eastAsia="等线" w:hAnsi="Times New Roman" w:cs="Times New Roman"/>
          <w:sz w:val="20"/>
          <w:szCs w:val="20"/>
        </w:rPr>
        <w:t xml:space="preserve">The value of </w:t>
      </w:r>
      <w:proofErr w:type="spellStart"/>
      <w:r w:rsidRPr="00021E05">
        <w:rPr>
          <w:rFonts w:ascii="Times New Roman" w:eastAsia="等线" w:hAnsi="Times New Roman" w:cs="Times New Roman"/>
          <w:sz w:val="20"/>
          <w:szCs w:val="20"/>
        </w:rPr>
        <w:t>Ds_offset</w:t>
      </w:r>
      <w:proofErr w:type="spellEnd"/>
      <w:r w:rsidRPr="00021E05">
        <w:rPr>
          <w:rFonts w:ascii="Times New Roman" w:eastAsia="等线" w:hAnsi="Times New Roman" w:cs="Times New Roman"/>
          <w:sz w:val="20"/>
          <w:szCs w:val="20"/>
        </w:rPr>
        <w:t xml:space="preserve"> implicitly limit the RRH beam direction, so there is no need to introduce additional restriction on RRH beam’s possible range of angle on azimuthal plane.</w:t>
      </w:r>
    </w:p>
    <w:p w14:paraId="2E6A54CF" w14:textId="77777777" w:rsidR="00021E05" w:rsidRPr="00021E05" w:rsidRDefault="00021E05" w:rsidP="00021E05">
      <w:pPr>
        <w:tabs>
          <w:tab w:val="left" w:pos="720"/>
          <w:tab w:val="left" w:pos="1440"/>
        </w:tabs>
        <w:overflowPunct w:val="0"/>
        <w:autoSpaceDE w:val="0"/>
        <w:autoSpaceDN w:val="0"/>
        <w:adjustRightInd w:val="0"/>
        <w:spacing w:after="180" w:line="240" w:lineRule="auto"/>
        <w:ind w:left="1440"/>
        <w:textAlignment w:val="baseline"/>
        <w:rPr>
          <w:rFonts w:ascii="Times New Roman" w:eastAsia="等线" w:hAnsi="Times New Roman" w:cs="Times New Roman"/>
          <w:sz w:val="20"/>
          <w:szCs w:val="20"/>
        </w:rPr>
      </w:pPr>
    </w:p>
    <w:p w14:paraId="6C967402" w14:textId="65D4057D" w:rsidR="00021E05" w:rsidRPr="00986974" w:rsidRDefault="00021E05" w:rsidP="00021E05">
      <w:pPr>
        <w:pStyle w:val="Heading1"/>
      </w:pPr>
      <w:r>
        <w:t>2 Further conclusion on Scenario-A</w:t>
      </w:r>
      <w:r w:rsidRPr="00986974">
        <w:t xml:space="preserve">  </w:t>
      </w:r>
    </w:p>
    <w:p w14:paraId="68F3D689" w14:textId="7DF34951" w:rsidR="009A206A" w:rsidRDefault="00021E05" w:rsidP="009A206A">
      <w:pPr>
        <w:rPr>
          <w:rFonts w:ascii="Times New Roman" w:eastAsia="等线" w:hAnsi="Times New Roman" w:cs="Times New Roman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sz w:val="20"/>
          <w:szCs w:val="20"/>
          <w:lang w:val="en-GB"/>
        </w:rPr>
        <w:t>Note: The following agreement has been achieved in GTW Aug 19</w:t>
      </w:r>
      <w:r w:rsidRPr="00021E05">
        <w:rPr>
          <w:rFonts w:ascii="Times New Roman" w:eastAsia="等线" w:hAnsi="Times New Roman" w:cs="Times New Roman"/>
          <w:sz w:val="20"/>
          <w:szCs w:val="20"/>
          <w:vertAlign w:val="superscript"/>
          <w:lang w:val="en-GB"/>
        </w:rPr>
        <w:t>th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, captured in Chairman Notes already. Captured here for information purpose. </w:t>
      </w:r>
    </w:p>
    <w:p w14:paraId="37491915" w14:textId="5BEE4360" w:rsidR="00021E05" w:rsidRPr="00021E05" w:rsidRDefault="00021E05" w:rsidP="00021E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</w:pPr>
      <w:r w:rsidRPr="00021E05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>Agreement</w:t>
      </w:r>
      <w:r w:rsidR="008960A2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 xml:space="preserve"> (GTW Aug 19</w:t>
      </w:r>
      <w:r w:rsidR="008960A2" w:rsidRPr="008960A2">
        <w:rPr>
          <w:rFonts w:ascii="Times New Roman" w:hAnsi="Times New Roman" w:cs="Times New Roman"/>
          <w:sz w:val="20"/>
          <w:szCs w:val="20"/>
          <w:highlight w:val="green"/>
          <w:vertAlign w:val="superscript"/>
          <w:lang w:val="en-GB" w:eastAsia="ko-KR"/>
        </w:rPr>
        <w:t>th</w:t>
      </w:r>
      <w:r w:rsidR="008960A2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>)</w:t>
      </w:r>
      <w:r w:rsidRPr="00021E05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>:</w:t>
      </w:r>
    </w:p>
    <w:p w14:paraId="0A541239" w14:textId="77777777" w:rsidR="00021E05" w:rsidRPr="00021E05" w:rsidRDefault="00021E05" w:rsidP="00021E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</w:pPr>
      <w:r w:rsidRPr="00021E05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 xml:space="preserve">No dedicated performance RAN4 requirements will be specified for Bi-directional deployment for Scenario A by assuming the requirements will be specified under </w:t>
      </w:r>
      <w:proofErr w:type="spellStart"/>
      <w:r w:rsidRPr="00021E05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>uni</w:t>
      </w:r>
      <w:proofErr w:type="spellEnd"/>
      <w:r w:rsidRPr="00021E05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 xml:space="preserve">-directional deployment which pending on further confirmation in RRM session for the feasibility of </w:t>
      </w:r>
      <w:proofErr w:type="spellStart"/>
      <w:r w:rsidRPr="00021E05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>uni</w:t>
      </w:r>
      <w:proofErr w:type="spellEnd"/>
      <w:r w:rsidRPr="00021E05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>-directional deployment.</w:t>
      </w:r>
    </w:p>
    <w:p w14:paraId="564BD525" w14:textId="77777777" w:rsidR="00021E05" w:rsidRPr="00021E05" w:rsidRDefault="00021E05" w:rsidP="00021E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021E05">
        <w:rPr>
          <w:rFonts w:ascii="Times New Roman" w:hAnsi="Times New Roman" w:cs="Times New Roman" w:hint="eastAsia"/>
          <w:sz w:val="20"/>
          <w:szCs w:val="20"/>
          <w:highlight w:val="green"/>
          <w:lang w:val="en-GB" w:eastAsia="ko-KR"/>
        </w:rPr>
        <w:t xml:space="preserve">Capture relevant information for the analysis of all possible deployment and schemes into TR, and some </w:t>
      </w:r>
      <w:r w:rsidRPr="00021E05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>comparison</w:t>
      </w:r>
      <w:r w:rsidRPr="00021E05">
        <w:rPr>
          <w:rFonts w:ascii="Times New Roman" w:hAnsi="Times New Roman" w:cs="Times New Roman" w:hint="eastAsia"/>
          <w:sz w:val="20"/>
          <w:szCs w:val="20"/>
          <w:highlight w:val="green"/>
          <w:lang w:val="en-GB" w:eastAsia="ko-KR"/>
        </w:rPr>
        <w:t xml:space="preserve"> analysis can be also included.</w:t>
      </w:r>
      <w:r w:rsidRPr="00021E05">
        <w:rPr>
          <w:rFonts w:ascii="Times New Roman" w:hAnsi="Times New Roman" w:cs="Times New Roman" w:hint="eastAsia"/>
          <w:sz w:val="20"/>
          <w:szCs w:val="20"/>
          <w:lang w:val="en-GB" w:eastAsia="ko-KR"/>
        </w:rPr>
        <w:t xml:space="preserve"> </w:t>
      </w:r>
    </w:p>
    <w:p w14:paraId="11E37FE1" w14:textId="77777777" w:rsidR="00021E05" w:rsidRDefault="00021E05" w:rsidP="009A206A">
      <w:pPr>
        <w:rPr>
          <w:rFonts w:ascii="Times New Roman" w:eastAsia="等线" w:hAnsi="Times New Roman" w:cs="Times New Roman"/>
          <w:sz w:val="20"/>
          <w:szCs w:val="20"/>
          <w:lang w:val="en-GB"/>
        </w:rPr>
      </w:pPr>
    </w:p>
    <w:p w14:paraId="62A9654C" w14:textId="5D6423CA" w:rsidR="00021E05" w:rsidRPr="00986974" w:rsidRDefault="00021E05" w:rsidP="00021E05">
      <w:pPr>
        <w:pStyle w:val="Heading1"/>
      </w:pPr>
      <w:r>
        <w:t>3 Further conclusion on Scenario-B</w:t>
      </w:r>
      <w:r w:rsidRPr="00986974">
        <w:t xml:space="preserve">  </w:t>
      </w:r>
    </w:p>
    <w:p w14:paraId="17A00109" w14:textId="77777777" w:rsidR="00021E05" w:rsidRDefault="00021E05" w:rsidP="00021E05">
      <w:pPr>
        <w:rPr>
          <w:rFonts w:ascii="Times New Roman" w:eastAsia="等线" w:hAnsi="Times New Roman" w:cs="Times New Roman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sz w:val="20"/>
          <w:szCs w:val="20"/>
          <w:lang w:val="en-GB"/>
        </w:rPr>
        <w:t>Note: The following agreement has been achieved in GTW Aug 19</w:t>
      </w:r>
      <w:r w:rsidRPr="00021E05">
        <w:rPr>
          <w:rFonts w:ascii="Times New Roman" w:eastAsia="等线" w:hAnsi="Times New Roman" w:cs="Times New Roman"/>
          <w:sz w:val="20"/>
          <w:szCs w:val="20"/>
          <w:vertAlign w:val="superscript"/>
          <w:lang w:val="en-GB"/>
        </w:rPr>
        <w:t>th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, captured in Chairman Notes already. Captured here for information purpose. </w:t>
      </w:r>
    </w:p>
    <w:p w14:paraId="10BB2DF3" w14:textId="77777777" w:rsidR="008960A2" w:rsidRPr="00021E05" w:rsidRDefault="008960A2" w:rsidP="008960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</w:pPr>
      <w:r w:rsidRPr="00021E05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>Agreement</w:t>
      </w:r>
      <w:r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 xml:space="preserve"> (GTW Aug 19</w:t>
      </w:r>
      <w:r w:rsidRPr="008960A2">
        <w:rPr>
          <w:rFonts w:ascii="Times New Roman" w:hAnsi="Times New Roman" w:cs="Times New Roman"/>
          <w:sz w:val="20"/>
          <w:szCs w:val="20"/>
          <w:highlight w:val="green"/>
          <w:vertAlign w:val="superscript"/>
          <w:lang w:val="en-GB" w:eastAsia="ko-KR"/>
        </w:rPr>
        <w:t>th</w:t>
      </w:r>
      <w:r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>)</w:t>
      </w:r>
      <w:r w:rsidRPr="00021E05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>:</w:t>
      </w:r>
    </w:p>
    <w:p w14:paraId="4C8A84B0" w14:textId="77777777" w:rsidR="00021E05" w:rsidRPr="00021E05" w:rsidRDefault="00021E05" w:rsidP="00021E0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 w:rsidRPr="00021E05">
        <w:rPr>
          <w:rFonts w:ascii="Times New Roman" w:hAnsi="Times New Roman" w:cs="Times New Roman" w:hint="eastAsia"/>
          <w:sz w:val="20"/>
          <w:szCs w:val="20"/>
          <w:highlight w:val="green"/>
          <w:lang w:eastAsia="ko-KR"/>
        </w:rPr>
        <w:t xml:space="preserve">Introducing performance requirements for both </w:t>
      </w:r>
      <w:proofErr w:type="spellStart"/>
      <w:r w:rsidRPr="00021E05">
        <w:rPr>
          <w:rFonts w:ascii="Times New Roman" w:hAnsi="Times New Roman" w:cs="Times New Roman" w:hint="eastAsia"/>
          <w:sz w:val="20"/>
          <w:szCs w:val="20"/>
          <w:highlight w:val="green"/>
          <w:lang w:eastAsia="ko-KR"/>
        </w:rPr>
        <w:t>uni</w:t>
      </w:r>
      <w:proofErr w:type="spellEnd"/>
      <w:r w:rsidRPr="00021E05">
        <w:rPr>
          <w:rFonts w:ascii="Times New Roman" w:hAnsi="Times New Roman" w:cs="Times New Roman" w:hint="eastAsia"/>
          <w:sz w:val="20"/>
          <w:szCs w:val="20"/>
          <w:highlight w:val="green"/>
          <w:lang w:eastAsia="ko-KR"/>
        </w:rPr>
        <w:t xml:space="preserve">-directional and bi-directional deployment in </w:t>
      </w:r>
      <w:r w:rsidRPr="00021E05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scenario</w:t>
      </w:r>
      <w:r w:rsidRPr="00021E05">
        <w:rPr>
          <w:rFonts w:ascii="Times New Roman" w:hAnsi="Times New Roman" w:cs="Times New Roman" w:hint="eastAsia"/>
          <w:sz w:val="20"/>
          <w:szCs w:val="20"/>
          <w:highlight w:val="green"/>
          <w:lang w:eastAsia="ko-KR"/>
        </w:rPr>
        <w:t xml:space="preserve"> B</w:t>
      </w:r>
      <w:r w:rsidRPr="00021E05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 which pending on further discussion on following aspect:</w:t>
      </w:r>
    </w:p>
    <w:p w14:paraId="79113292" w14:textId="77777777" w:rsidR="00021E05" w:rsidRPr="00021E05" w:rsidRDefault="00021E05" w:rsidP="00021E0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 w:rsidRPr="00021E05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-The test applicable rules can be further discussed and introduced if needed</w:t>
      </w:r>
    </w:p>
    <w:p w14:paraId="23CDF4B1" w14:textId="77777777" w:rsidR="00021E05" w:rsidRPr="00021E05" w:rsidRDefault="00021E05" w:rsidP="00021E05">
      <w:pPr>
        <w:overflowPunct w:val="0"/>
        <w:autoSpaceDE w:val="0"/>
        <w:autoSpaceDN w:val="0"/>
        <w:adjustRightInd w:val="0"/>
        <w:spacing w:after="180" w:line="240" w:lineRule="auto"/>
        <w:ind w:leftChars="100" w:left="220"/>
        <w:textAlignment w:val="baseline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 w:rsidRPr="00021E05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- FFS whether single test case cover both </w:t>
      </w:r>
      <w:proofErr w:type="spellStart"/>
      <w:r w:rsidRPr="00021E05">
        <w:rPr>
          <w:rFonts w:ascii="Times New Roman" w:hAnsi="Times New Roman" w:cs="Times New Roman" w:hint="eastAsia"/>
          <w:sz w:val="20"/>
          <w:szCs w:val="20"/>
          <w:highlight w:val="green"/>
          <w:lang w:eastAsia="ko-KR"/>
        </w:rPr>
        <w:t>uni</w:t>
      </w:r>
      <w:proofErr w:type="spellEnd"/>
      <w:r w:rsidRPr="00021E05">
        <w:rPr>
          <w:rFonts w:ascii="Times New Roman" w:hAnsi="Times New Roman" w:cs="Times New Roman" w:hint="eastAsia"/>
          <w:sz w:val="20"/>
          <w:szCs w:val="20"/>
          <w:highlight w:val="green"/>
          <w:lang w:eastAsia="ko-KR"/>
        </w:rPr>
        <w:t>-directional and bi-directional deployment</w:t>
      </w:r>
    </w:p>
    <w:p w14:paraId="2F30E246" w14:textId="77777777" w:rsidR="00021E05" w:rsidRPr="00021E05" w:rsidRDefault="00021E05" w:rsidP="00021E0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trike/>
          <w:sz w:val="20"/>
          <w:szCs w:val="20"/>
          <w:highlight w:val="green"/>
          <w:lang w:eastAsia="ko-KR"/>
        </w:rPr>
      </w:pPr>
      <w:r w:rsidRPr="00021E05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- BS declaration for applicable test cases can be further discussed </w:t>
      </w:r>
    </w:p>
    <w:p w14:paraId="01656536" w14:textId="77777777" w:rsidR="00021E05" w:rsidRPr="00021E05" w:rsidRDefault="00021E05" w:rsidP="00021E0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 w:rsidRPr="00021E05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lastRenderedPageBreak/>
        <w:t xml:space="preserve">-Test feasibility for bi-directional deployment under performance test cases </w:t>
      </w:r>
    </w:p>
    <w:p w14:paraId="29E86A90" w14:textId="77777777" w:rsidR="00021E05" w:rsidRPr="00021E05" w:rsidRDefault="00021E05" w:rsidP="00021E0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 w:rsidRPr="00021E05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-Performance </w:t>
      </w:r>
      <w:proofErr w:type="spellStart"/>
      <w:r w:rsidRPr="00021E05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comparision</w:t>
      </w:r>
      <w:proofErr w:type="spellEnd"/>
      <w:r w:rsidRPr="00021E05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 among </w:t>
      </w:r>
      <w:proofErr w:type="spellStart"/>
      <w:r w:rsidRPr="00021E05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uni</w:t>
      </w:r>
      <w:proofErr w:type="spellEnd"/>
      <w:r w:rsidRPr="00021E05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-directional and bi-directional deployment</w:t>
      </w:r>
      <w:r w:rsidRPr="00021E05">
        <w:rPr>
          <w:rFonts w:ascii="Times New Roman" w:hAnsi="Times New Roman" w:cs="Times New Roman"/>
          <w:sz w:val="20"/>
          <w:szCs w:val="20"/>
          <w:lang w:eastAsia="ko-KR"/>
        </w:rPr>
        <w:t xml:space="preserve"> </w:t>
      </w:r>
    </w:p>
    <w:p w14:paraId="3787753D" w14:textId="77777777" w:rsidR="00021E05" w:rsidRDefault="00021E05" w:rsidP="009A206A">
      <w:pPr>
        <w:rPr>
          <w:rFonts w:ascii="Times New Roman" w:eastAsia="等线" w:hAnsi="Times New Roman" w:cs="Times New Roman"/>
          <w:sz w:val="20"/>
          <w:szCs w:val="20"/>
        </w:rPr>
      </w:pPr>
    </w:p>
    <w:p w14:paraId="0F9922F4" w14:textId="5938A139" w:rsidR="002B0431" w:rsidRPr="00986974" w:rsidRDefault="002B0431" w:rsidP="002B0431">
      <w:pPr>
        <w:pStyle w:val="Heading1"/>
      </w:pPr>
      <w:r>
        <w:t>4 General for Channel model for demodulation requirement</w:t>
      </w:r>
      <w:r w:rsidRPr="00986974">
        <w:t xml:space="preserve">  </w:t>
      </w:r>
    </w:p>
    <w:p w14:paraId="235215BC" w14:textId="77777777" w:rsidR="002B0431" w:rsidRPr="002B0431" w:rsidRDefault="002B0431" w:rsidP="002B0431">
      <w:pPr>
        <w:rPr>
          <w:rFonts w:ascii="Times New Roman" w:eastAsia="等线" w:hAnsi="Times New Roman" w:cs="Times New Roman"/>
          <w:sz w:val="20"/>
          <w:szCs w:val="20"/>
          <w:u w:val="single"/>
          <w:lang w:val="en-GB"/>
        </w:rPr>
      </w:pPr>
      <w:r w:rsidRPr="002B0431">
        <w:rPr>
          <w:rFonts w:ascii="Times New Roman" w:eastAsia="等线" w:hAnsi="Times New Roman" w:cs="Times New Roman"/>
          <w:sz w:val="20"/>
          <w:szCs w:val="20"/>
          <w:u w:val="single"/>
          <w:lang w:val="en-GB"/>
        </w:rPr>
        <w:t>Issue 2-0-1: The factor needed to be considered for channel model</w:t>
      </w:r>
    </w:p>
    <w:p w14:paraId="21BB6D2A" w14:textId="4875E1A0" w:rsidR="002B0431" w:rsidRPr="00021E05" w:rsidRDefault="00483347" w:rsidP="002B0431">
      <w:pPr>
        <w:spacing w:after="180"/>
        <w:rPr>
          <w:rFonts w:ascii="Times New Roman" w:eastAsia="等线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/>
          <w:sz w:val="20"/>
          <w:szCs w:val="20"/>
        </w:rPr>
        <w:t xml:space="preserve">[Background] </w:t>
      </w:r>
      <w:r w:rsidR="002B0431" w:rsidRPr="00021E05">
        <w:rPr>
          <w:rFonts w:ascii="Times New Roman" w:eastAsia="等线" w:hAnsi="Times New Roman" w:cs="Times New Roman" w:hint="eastAsia"/>
          <w:sz w:val="20"/>
          <w:szCs w:val="20"/>
        </w:rPr>
        <w:t>Candidate options:</w:t>
      </w:r>
    </w:p>
    <w:p w14:paraId="1F1898D4" w14:textId="2EF94712" w:rsidR="002B0431" w:rsidRPr="002B0431" w:rsidRDefault="002B0431" w:rsidP="002B0431">
      <w:pPr>
        <w:numPr>
          <w:ilvl w:val="0"/>
          <w:numId w:val="13"/>
        </w:numPr>
        <w:tabs>
          <w:tab w:val="left" w:pos="144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等线" w:hAnsi="Times New Roman" w:cs="Times New Roman"/>
          <w:sz w:val="20"/>
          <w:szCs w:val="20"/>
        </w:rPr>
      </w:pPr>
      <w:r w:rsidRPr="002B0431">
        <w:rPr>
          <w:rFonts w:ascii="Times New Roman" w:eastAsia="等线" w:hAnsi="Times New Roman" w:cs="Times New Roman"/>
          <w:sz w:val="20"/>
          <w:szCs w:val="20"/>
        </w:rPr>
        <w:t xml:space="preserve">Option 1: </w:t>
      </w:r>
      <w:proofErr w:type="spellStart"/>
      <w:r w:rsidRPr="002B0431">
        <w:rPr>
          <w:rFonts w:ascii="Times New Roman" w:eastAsia="等线" w:hAnsi="Times New Roman" w:cs="Times New Roman"/>
          <w:sz w:val="20"/>
          <w:szCs w:val="20"/>
        </w:rPr>
        <w:t>Ds_offset</w:t>
      </w:r>
      <w:proofErr w:type="spellEnd"/>
      <w:r w:rsidRPr="002B0431">
        <w:rPr>
          <w:rFonts w:ascii="Times New Roman" w:eastAsia="等线" w:hAnsi="Times New Roman" w:cs="Times New Roman"/>
          <w:sz w:val="20"/>
          <w:szCs w:val="20"/>
        </w:rPr>
        <w:t>, Doppler and delay.</w:t>
      </w:r>
    </w:p>
    <w:p w14:paraId="01D97CE6" w14:textId="0DABB417" w:rsidR="002B0431" w:rsidRPr="002B0431" w:rsidRDefault="002B0431" w:rsidP="002B0431">
      <w:pPr>
        <w:numPr>
          <w:ilvl w:val="0"/>
          <w:numId w:val="13"/>
        </w:numPr>
        <w:tabs>
          <w:tab w:val="left" w:pos="144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等线" w:hAnsi="Times New Roman" w:cs="Times New Roman"/>
          <w:sz w:val="20"/>
          <w:szCs w:val="20"/>
        </w:rPr>
      </w:pPr>
      <w:r w:rsidRPr="002B0431">
        <w:rPr>
          <w:rFonts w:ascii="Times New Roman" w:eastAsia="等线" w:hAnsi="Times New Roman" w:cs="Times New Roman"/>
          <w:sz w:val="20"/>
          <w:szCs w:val="20"/>
        </w:rPr>
        <w:t xml:space="preserve">Option 2: </w:t>
      </w:r>
      <w:proofErr w:type="spellStart"/>
      <w:r w:rsidRPr="002B0431">
        <w:rPr>
          <w:rFonts w:ascii="Times New Roman" w:eastAsia="等线" w:hAnsi="Times New Roman" w:cs="Times New Roman"/>
          <w:sz w:val="20"/>
          <w:szCs w:val="20"/>
        </w:rPr>
        <w:t>Ds_offset</w:t>
      </w:r>
      <w:proofErr w:type="spellEnd"/>
      <w:r w:rsidRPr="002B0431">
        <w:rPr>
          <w:rFonts w:ascii="Times New Roman" w:eastAsia="等线" w:hAnsi="Times New Roman" w:cs="Times New Roman"/>
          <w:sz w:val="20"/>
          <w:szCs w:val="20"/>
        </w:rPr>
        <w:t>, Doppler.</w:t>
      </w:r>
    </w:p>
    <w:p w14:paraId="6D5D8593" w14:textId="7AF64C2B" w:rsidR="00483347" w:rsidRPr="00483347" w:rsidRDefault="00483347" w:rsidP="00376286">
      <w:pPr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483347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Note: The following agreement has been achieved in GTW Aug 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>24</w:t>
      </w:r>
      <w:r w:rsidRPr="00376286">
        <w:rPr>
          <w:rFonts w:ascii="Times New Roman" w:eastAsia="等线" w:hAnsi="Times New Roman" w:cs="Times New Roman"/>
          <w:sz w:val="20"/>
          <w:szCs w:val="20"/>
          <w:lang w:val="en-GB"/>
        </w:rPr>
        <w:t>th</w:t>
      </w:r>
      <w:r w:rsidRPr="00483347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, captured in Chairman Notes already. Captured here for information purpose. </w:t>
      </w:r>
    </w:p>
    <w:p w14:paraId="56CEE965" w14:textId="09C4E587" w:rsidR="00483347" w:rsidRPr="00376286" w:rsidRDefault="00483347" w:rsidP="0037628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</w:pPr>
      <w:r w:rsidRPr="00376286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>Agreement</w:t>
      </w:r>
      <w:r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 xml:space="preserve"> (GTW Aug 24</w:t>
      </w:r>
      <w:r w:rsidRPr="00376286">
        <w:rPr>
          <w:rFonts w:ascii="Times New Roman" w:hAnsi="Times New Roman" w:cs="Times New Roman"/>
          <w:sz w:val="20"/>
          <w:szCs w:val="20"/>
          <w:highlight w:val="green"/>
          <w:vertAlign w:val="superscript"/>
          <w:lang w:val="en-GB" w:eastAsia="ko-KR"/>
        </w:rPr>
        <w:t>th</w:t>
      </w:r>
      <w:r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>)</w:t>
      </w:r>
      <w:r w:rsidRPr="00376286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>:</w:t>
      </w:r>
    </w:p>
    <w:p w14:paraId="5ADC9ED5" w14:textId="77777777" w:rsidR="00483347" w:rsidRPr="00376286" w:rsidRDefault="00483347" w:rsidP="0037628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</w:pPr>
      <w:r w:rsidRPr="00376286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 xml:space="preserve">For UL PUSCH </w:t>
      </w:r>
      <w:proofErr w:type="spellStart"/>
      <w:r w:rsidRPr="00376286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>demod</w:t>
      </w:r>
      <w:proofErr w:type="spellEnd"/>
      <w:r w:rsidRPr="00376286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 xml:space="preserve"> test cases, no delay modelling needed.</w:t>
      </w:r>
    </w:p>
    <w:p w14:paraId="5CC634BB" w14:textId="77777777" w:rsidR="00483347" w:rsidRPr="00376286" w:rsidRDefault="00483347" w:rsidP="0037628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</w:pPr>
      <w:r w:rsidRPr="00376286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 xml:space="preserve">For UL TA adjustment </w:t>
      </w:r>
      <w:proofErr w:type="spellStart"/>
      <w:r w:rsidRPr="00376286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>demod</w:t>
      </w:r>
      <w:proofErr w:type="spellEnd"/>
      <w:r w:rsidRPr="00376286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 xml:space="preserve"> test cases, further discuss delay modelling</w:t>
      </w:r>
    </w:p>
    <w:p w14:paraId="6C8DEA89" w14:textId="3AE1E498" w:rsidR="002B0431" w:rsidRPr="00376286" w:rsidRDefault="00483347" w:rsidP="0037628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</w:pPr>
      <w:r w:rsidRPr="00376286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 xml:space="preserve">For DL PDSCH </w:t>
      </w:r>
      <w:proofErr w:type="spellStart"/>
      <w:r w:rsidRPr="00376286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>demod</w:t>
      </w:r>
      <w:proofErr w:type="spellEnd"/>
      <w:r w:rsidRPr="00376286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 xml:space="preserve"> test cases, FFS whether delay jump need to be considered in channel modelling pending on the further decision on RRM session</w:t>
      </w:r>
    </w:p>
    <w:p w14:paraId="1B6B7A04" w14:textId="77777777" w:rsidR="002B0431" w:rsidRDefault="002B0431" w:rsidP="009A206A">
      <w:pPr>
        <w:rPr>
          <w:rFonts w:ascii="Times New Roman" w:eastAsia="等线" w:hAnsi="Times New Roman" w:cs="Times New Roman"/>
          <w:sz w:val="20"/>
          <w:szCs w:val="20"/>
          <w:lang w:val="en-GB"/>
        </w:rPr>
      </w:pPr>
    </w:p>
    <w:p w14:paraId="0534A2D4" w14:textId="77777777" w:rsidR="002B0431" w:rsidRPr="002B0431" w:rsidRDefault="002B0431" w:rsidP="009A206A">
      <w:pPr>
        <w:rPr>
          <w:rFonts w:ascii="Times New Roman" w:eastAsia="等线" w:hAnsi="Times New Roman" w:cs="Times New Roman"/>
          <w:sz w:val="20"/>
          <w:szCs w:val="20"/>
          <w:lang w:val="en-GB"/>
        </w:rPr>
      </w:pPr>
    </w:p>
    <w:p w14:paraId="3C9B3D31" w14:textId="7802E675" w:rsidR="00021E05" w:rsidRPr="00986974" w:rsidRDefault="002B0431" w:rsidP="00021E05">
      <w:pPr>
        <w:pStyle w:val="Heading1"/>
      </w:pPr>
      <w:r>
        <w:t>5</w:t>
      </w:r>
      <w:r w:rsidR="00021E05">
        <w:t xml:space="preserve"> Channel model for </w:t>
      </w:r>
      <w:proofErr w:type="spellStart"/>
      <w:r w:rsidR="008960A2">
        <w:t>U</w:t>
      </w:r>
      <w:r w:rsidR="00021E05">
        <w:t>ni</w:t>
      </w:r>
      <w:proofErr w:type="spellEnd"/>
      <w:r w:rsidR="00021E05">
        <w:t xml:space="preserve">-directional RRH </w:t>
      </w:r>
      <w:r w:rsidR="008960A2">
        <w:t>d</w:t>
      </w:r>
      <w:r w:rsidR="00021E05">
        <w:t>eployment</w:t>
      </w:r>
      <w:r w:rsidR="00021E05" w:rsidRPr="00986974">
        <w:t xml:space="preserve">  </w:t>
      </w:r>
    </w:p>
    <w:p w14:paraId="6FD69BB2" w14:textId="4EBA48C0" w:rsidR="00021E05" w:rsidRPr="008960A2" w:rsidRDefault="00021E05" w:rsidP="00021E05">
      <w:pPr>
        <w:rPr>
          <w:rFonts w:ascii="Times New Roman" w:eastAsia="等线" w:hAnsi="Times New Roman" w:cs="Times New Roman"/>
          <w:sz w:val="20"/>
          <w:szCs w:val="20"/>
          <w:u w:val="single"/>
          <w:lang w:val="en-GB"/>
        </w:rPr>
      </w:pPr>
      <w:r w:rsidRPr="008960A2">
        <w:rPr>
          <w:rFonts w:ascii="Times New Roman" w:eastAsia="等线" w:hAnsi="Times New Roman" w:cs="Times New Roman"/>
          <w:sz w:val="20"/>
          <w:szCs w:val="20"/>
          <w:u w:val="single"/>
          <w:lang w:val="en-GB"/>
        </w:rPr>
        <w:t xml:space="preserve">Issue 2-1-1: </w:t>
      </w:r>
      <w:proofErr w:type="spellStart"/>
      <w:r w:rsidRPr="008960A2">
        <w:rPr>
          <w:rFonts w:ascii="Times New Roman" w:eastAsia="等线" w:hAnsi="Times New Roman" w:cs="Times New Roman"/>
          <w:sz w:val="20"/>
          <w:szCs w:val="20"/>
          <w:u w:val="single"/>
          <w:lang w:val="en-GB"/>
        </w:rPr>
        <w:t>Ds_offset</w:t>
      </w:r>
      <w:proofErr w:type="spellEnd"/>
      <w:r w:rsidRPr="008960A2">
        <w:rPr>
          <w:rFonts w:ascii="Times New Roman" w:eastAsia="等线" w:hAnsi="Times New Roman" w:cs="Times New Roman"/>
          <w:sz w:val="20"/>
          <w:szCs w:val="20"/>
          <w:u w:val="single"/>
          <w:lang w:val="en-GB"/>
        </w:rPr>
        <w:t xml:space="preserve"> value for </w:t>
      </w:r>
      <w:proofErr w:type="spellStart"/>
      <w:r w:rsidRPr="008960A2">
        <w:rPr>
          <w:rFonts w:ascii="Times New Roman" w:eastAsia="等线" w:hAnsi="Times New Roman" w:cs="Times New Roman"/>
          <w:sz w:val="20"/>
          <w:szCs w:val="20"/>
          <w:u w:val="single"/>
          <w:lang w:val="en-GB"/>
        </w:rPr>
        <w:t>uni</w:t>
      </w:r>
      <w:proofErr w:type="spellEnd"/>
      <w:r w:rsidRPr="008960A2">
        <w:rPr>
          <w:rFonts w:ascii="Times New Roman" w:eastAsia="等线" w:hAnsi="Times New Roman" w:cs="Times New Roman"/>
          <w:sz w:val="20"/>
          <w:szCs w:val="20"/>
          <w:u w:val="single"/>
          <w:lang w:val="en-GB"/>
        </w:rPr>
        <w:t>-directional</w:t>
      </w:r>
    </w:p>
    <w:p w14:paraId="5BDD949F" w14:textId="25046FC4" w:rsidR="00021E05" w:rsidRPr="00021E05" w:rsidRDefault="00483347" w:rsidP="00021E05">
      <w:pPr>
        <w:spacing w:after="180"/>
        <w:rPr>
          <w:rFonts w:ascii="Times New Roman" w:eastAsia="等线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/>
          <w:sz w:val="20"/>
          <w:szCs w:val="20"/>
        </w:rPr>
        <w:t xml:space="preserve">[Background] </w:t>
      </w:r>
      <w:r w:rsidR="00021E05" w:rsidRPr="00021E05">
        <w:rPr>
          <w:rFonts w:ascii="Times New Roman" w:eastAsia="等线" w:hAnsi="Times New Roman" w:cs="Times New Roman" w:hint="eastAsia"/>
          <w:sz w:val="20"/>
          <w:szCs w:val="20"/>
        </w:rPr>
        <w:t>Candidate options</w:t>
      </w:r>
      <w:r w:rsidR="002B0431">
        <w:rPr>
          <w:rFonts w:ascii="Times New Roman" w:eastAsia="等线" w:hAnsi="Times New Roman" w:cs="Times New Roman"/>
          <w:sz w:val="20"/>
          <w:szCs w:val="20"/>
        </w:rPr>
        <w:t xml:space="preserve"> for </w:t>
      </w:r>
      <w:proofErr w:type="spellStart"/>
      <w:r w:rsidR="002B0431">
        <w:rPr>
          <w:rFonts w:ascii="Times New Roman" w:eastAsia="等线" w:hAnsi="Times New Roman" w:cs="Times New Roman"/>
          <w:sz w:val="20"/>
          <w:szCs w:val="20"/>
        </w:rPr>
        <w:t>Ds_offset</w:t>
      </w:r>
      <w:proofErr w:type="spellEnd"/>
      <w:r w:rsidR="00021E05" w:rsidRPr="00021E05">
        <w:rPr>
          <w:rFonts w:ascii="Times New Roman" w:eastAsia="等线" w:hAnsi="Times New Roman" w:cs="Times New Roman" w:hint="eastAsia"/>
          <w:sz w:val="20"/>
          <w:szCs w:val="20"/>
        </w:rPr>
        <w:t>:</w:t>
      </w:r>
    </w:p>
    <w:p w14:paraId="5E9B817C" w14:textId="77777777" w:rsidR="00021E05" w:rsidRPr="00021E05" w:rsidRDefault="00021E05" w:rsidP="00021E05">
      <w:pPr>
        <w:numPr>
          <w:ilvl w:val="0"/>
          <w:numId w:val="13"/>
        </w:numPr>
        <w:tabs>
          <w:tab w:val="left" w:pos="144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等线" w:hAnsi="Times New Roman" w:cs="Times New Roman"/>
          <w:sz w:val="20"/>
          <w:szCs w:val="20"/>
        </w:rPr>
      </w:pPr>
      <w:r w:rsidRPr="00021E05">
        <w:rPr>
          <w:rFonts w:ascii="Times New Roman" w:eastAsia="等线" w:hAnsi="Times New Roman" w:cs="Times New Roman"/>
          <w:sz w:val="20"/>
          <w:szCs w:val="20"/>
        </w:rPr>
        <w:t xml:space="preserve">Option-1: </w:t>
      </w:r>
      <w:proofErr w:type="spellStart"/>
      <w:r w:rsidRPr="00021E05">
        <w:rPr>
          <w:rFonts w:ascii="Times New Roman" w:eastAsia="等线" w:hAnsi="Times New Roman" w:cs="Times New Roman"/>
          <w:sz w:val="20"/>
          <w:szCs w:val="20"/>
        </w:rPr>
        <w:t>Ds_offset</w:t>
      </w:r>
      <w:proofErr w:type="spellEnd"/>
      <w:r w:rsidRPr="00021E05">
        <w:rPr>
          <w:rFonts w:ascii="Times New Roman" w:eastAsia="等线" w:hAnsi="Times New Roman" w:cs="Times New Roman"/>
          <w:sz w:val="20"/>
          <w:szCs w:val="20"/>
        </w:rPr>
        <w:t xml:space="preserve"> = 0 for the Doppler shift worst case for UE performance evaluation.</w:t>
      </w:r>
    </w:p>
    <w:p w14:paraId="0EC35734" w14:textId="77777777" w:rsidR="00021E05" w:rsidRPr="00021E05" w:rsidRDefault="00021E05" w:rsidP="00021E05">
      <w:pPr>
        <w:numPr>
          <w:ilvl w:val="0"/>
          <w:numId w:val="13"/>
        </w:numPr>
        <w:tabs>
          <w:tab w:val="left" w:pos="144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等线" w:hAnsi="Times New Roman" w:cs="Times New Roman"/>
          <w:sz w:val="20"/>
          <w:szCs w:val="20"/>
        </w:rPr>
      </w:pPr>
      <w:r w:rsidRPr="00021E05">
        <w:rPr>
          <w:rFonts w:ascii="Times New Roman" w:eastAsia="等线" w:hAnsi="Times New Roman" w:cs="Times New Roman"/>
          <w:sz w:val="20"/>
          <w:szCs w:val="20"/>
        </w:rPr>
        <w:t xml:space="preserve">Option-2: Follow deployment scenario study outcome for a typical value chosen: </w:t>
      </w:r>
    </w:p>
    <w:p w14:paraId="76F5219B" w14:textId="77777777" w:rsidR="00021E05" w:rsidRPr="00021E05" w:rsidRDefault="00021E05" w:rsidP="00021E05">
      <w:pPr>
        <w:numPr>
          <w:ilvl w:val="1"/>
          <w:numId w:val="13"/>
        </w:numPr>
        <w:tabs>
          <w:tab w:val="left" w:pos="72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等线" w:hAnsi="Times New Roman" w:cs="Times New Roman"/>
          <w:sz w:val="20"/>
          <w:szCs w:val="20"/>
        </w:rPr>
      </w:pPr>
      <w:r w:rsidRPr="00021E05">
        <w:rPr>
          <w:rFonts w:ascii="Times New Roman" w:eastAsia="等线" w:hAnsi="Times New Roman" w:cs="Times New Roman"/>
          <w:sz w:val="20"/>
          <w:szCs w:val="20"/>
        </w:rPr>
        <w:t xml:space="preserve">Scenario-A: </w:t>
      </w:r>
      <w:proofErr w:type="spellStart"/>
      <w:r w:rsidRPr="00021E05">
        <w:rPr>
          <w:rFonts w:ascii="Times New Roman" w:eastAsia="等线" w:hAnsi="Times New Roman" w:cs="Times New Roman"/>
          <w:sz w:val="20"/>
          <w:szCs w:val="20"/>
        </w:rPr>
        <w:t>Ds_offset</w:t>
      </w:r>
      <w:proofErr w:type="spellEnd"/>
      <w:r w:rsidRPr="00021E05">
        <w:rPr>
          <w:rFonts w:ascii="Times New Roman" w:eastAsia="等线" w:hAnsi="Times New Roman" w:cs="Times New Roman"/>
          <w:sz w:val="20"/>
          <w:szCs w:val="20"/>
        </w:rPr>
        <w:t xml:space="preserve"> = 50m</w:t>
      </w:r>
    </w:p>
    <w:p w14:paraId="35172E98" w14:textId="77777777" w:rsidR="00021E05" w:rsidRPr="00021E05" w:rsidRDefault="00021E05" w:rsidP="00021E05">
      <w:pPr>
        <w:numPr>
          <w:ilvl w:val="1"/>
          <w:numId w:val="13"/>
        </w:numPr>
        <w:tabs>
          <w:tab w:val="left" w:pos="72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等线" w:hAnsi="Times New Roman" w:cs="Times New Roman"/>
          <w:sz w:val="20"/>
          <w:szCs w:val="20"/>
        </w:rPr>
      </w:pPr>
      <w:r w:rsidRPr="00021E05">
        <w:rPr>
          <w:rFonts w:ascii="Times New Roman" w:eastAsia="等线" w:hAnsi="Times New Roman" w:cs="Times New Roman"/>
          <w:sz w:val="20"/>
          <w:szCs w:val="20"/>
        </w:rPr>
        <w:t xml:space="preserve">Scenario-B: </w:t>
      </w:r>
      <w:proofErr w:type="spellStart"/>
      <w:r w:rsidRPr="00021E05">
        <w:rPr>
          <w:rFonts w:ascii="Times New Roman" w:eastAsia="等线" w:hAnsi="Times New Roman" w:cs="Times New Roman"/>
          <w:sz w:val="20"/>
          <w:szCs w:val="20"/>
        </w:rPr>
        <w:t>Ds_offset</w:t>
      </w:r>
      <w:proofErr w:type="spellEnd"/>
      <w:r w:rsidRPr="00021E05">
        <w:rPr>
          <w:rFonts w:ascii="Times New Roman" w:eastAsia="等线" w:hAnsi="Times New Roman" w:cs="Times New Roman"/>
          <w:sz w:val="20"/>
          <w:szCs w:val="20"/>
        </w:rPr>
        <w:t xml:space="preserve"> = [100, or 200] m</w:t>
      </w:r>
    </w:p>
    <w:p w14:paraId="56F3E687" w14:textId="77777777" w:rsidR="00483347" w:rsidRDefault="00483347" w:rsidP="00483347">
      <w:pPr>
        <w:rPr>
          <w:rFonts w:ascii="Times New Roman" w:eastAsia="等线" w:hAnsi="Times New Roman" w:cs="Times New Roman"/>
          <w:sz w:val="20"/>
          <w:szCs w:val="20"/>
          <w:lang w:val="en-GB"/>
        </w:rPr>
      </w:pPr>
    </w:p>
    <w:p w14:paraId="12BF7B8F" w14:textId="77777777" w:rsidR="00483347" w:rsidRPr="00483347" w:rsidRDefault="00483347" w:rsidP="00483347">
      <w:pPr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483347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Note: The following agreement has been achieved in GTW Aug 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>24</w:t>
      </w:r>
      <w:r w:rsidRPr="00495ADD">
        <w:rPr>
          <w:rFonts w:ascii="Times New Roman" w:eastAsia="等线" w:hAnsi="Times New Roman" w:cs="Times New Roman"/>
          <w:sz w:val="20"/>
          <w:szCs w:val="20"/>
          <w:lang w:val="en-GB"/>
        </w:rPr>
        <w:t>th</w:t>
      </w:r>
      <w:r w:rsidRPr="00483347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, captured in Chairman Notes already. Captured here for information purpose. </w:t>
      </w:r>
    </w:p>
    <w:p w14:paraId="776A0035" w14:textId="77777777" w:rsidR="00483347" w:rsidRPr="00495ADD" w:rsidRDefault="00483347" w:rsidP="0048334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</w:pPr>
      <w:r w:rsidRPr="00495ADD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>Agreement</w:t>
      </w:r>
      <w:r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 xml:space="preserve"> (GTW Aug 24</w:t>
      </w:r>
      <w:r w:rsidRPr="00495ADD">
        <w:rPr>
          <w:rFonts w:ascii="Times New Roman" w:hAnsi="Times New Roman" w:cs="Times New Roman"/>
          <w:sz w:val="20"/>
          <w:szCs w:val="20"/>
          <w:highlight w:val="green"/>
          <w:vertAlign w:val="superscript"/>
          <w:lang w:val="en-GB" w:eastAsia="ko-KR"/>
        </w:rPr>
        <w:t>th</w:t>
      </w:r>
      <w:r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>)</w:t>
      </w:r>
      <w:r w:rsidRPr="00495ADD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>:</w:t>
      </w:r>
    </w:p>
    <w:p w14:paraId="4926F971" w14:textId="77777777" w:rsidR="00483347" w:rsidRPr="00483347" w:rsidRDefault="00483347" w:rsidP="0048334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</w:pPr>
      <w:r w:rsidRPr="00483347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 xml:space="preserve">Scenario-A: </w:t>
      </w:r>
      <w:proofErr w:type="spellStart"/>
      <w:r w:rsidRPr="00483347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>Ds_offset</w:t>
      </w:r>
      <w:proofErr w:type="spellEnd"/>
      <w:r w:rsidRPr="00483347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 xml:space="preserve"> = 10m</w:t>
      </w:r>
    </w:p>
    <w:p w14:paraId="773C45E7" w14:textId="77777777" w:rsidR="00483347" w:rsidRPr="00483347" w:rsidRDefault="00483347" w:rsidP="0048334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</w:pPr>
      <w:r w:rsidRPr="00483347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 xml:space="preserve">Scenario-B: </w:t>
      </w:r>
      <w:proofErr w:type="spellStart"/>
      <w:r w:rsidRPr="00483347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>Ds_offset</w:t>
      </w:r>
      <w:proofErr w:type="spellEnd"/>
      <w:r w:rsidRPr="00483347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 xml:space="preserve"> =100m </w:t>
      </w:r>
    </w:p>
    <w:p w14:paraId="5E52B7A9" w14:textId="77777777" w:rsidR="00483347" w:rsidRPr="00483347" w:rsidRDefault="00483347" w:rsidP="0048334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483347">
        <w:rPr>
          <w:rFonts w:ascii="Times New Roman" w:hAnsi="Times New Roman" w:cs="Times New Roman"/>
          <w:sz w:val="20"/>
          <w:szCs w:val="20"/>
          <w:highlight w:val="green"/>
          <w:lang w:val="en-GB" w:eastAsia="ko-KR"/>
        </w:rPr>
        <w:t xml:space="preserve">Note: The values are derived from worst cases based on the analysis of deployment scenario and used for demodulation requirement definition purpose. </w:t>
      </w:r>
    </w:p>
    <w:p w14:paraId="49B6EA93" w14:textId="77777777" w:rsidR="00483347" w:rsidRPr="00376286" w:rsidRDefault="00483347" w:rsidP="00021E05">
      <w:pPr>
        <w:rPr>
          <w:rFonts w:ascii="Times New Roman" w:eastAsia="等线" w:hAnsi="Times New Roman" w:cs="Times New Roman"/>
          <w:sz w:val="20"/>
          <w:szCs w:val="20"/>
          <w:lang w:val="en-GB"/>
        </w:rPr>
      </w:pPr>
    </w:p>
    <w:p w14:paraId="36406BD3" w14:textId="77777777" w:rsidR="00483347" w:rsidRDefault="00483347" w:rsidP="00021E05">
      <w:pPr>
        <w:rPr>
          <w:rFonts w:ascii="Times New Roman" w:eastAsia="等线" w:hAnsi="Times New Roman" w:cs="Times New Roman"/>
          <w:sz w:val="20"/>
          <w:szCs w:val="20"/>
        </w:rPr>
      </w:pPr>
    </w:p>
    <w:p w14:paraId="60754B47" w14:textId="77777777" w:rsidR="00483347" w:rsidRDefault="00483347" w:rsidP="00021E05">
      <w:pPr>
        <w:rPr>
          <w:rFonts w:ascii="Times New Roman" w:eastAsia="等线" w:hAnsi="Times New Roman" w:cs="Times New Roman"/>
          <w:sz w:val="20"/>
          <w:szCs w:val="20"/>
        </w:rPr>
      </w:pPr>
    </w:p>
    <w:p w14:paraId="5F7F6107" w14:textId="1193D588" w:rsidR="00021E05" w:rsidRPr="008960A2" w:rsidRDefault="00021E05" w:rsidP="00021E05">
      <w:pPr>
        <w:rPr>
          <w:rFonts w:ascii="Times New Roman" w:eastAsia="等线" w:hAnsi="Times New Roman" w:cs="Times New Roman"/>
          <w:sz w:val="20"/>
          <w:szCs w:val="20"/>
          <w:u w:val="single"/>
        </w:rPr>
      </w:pPr>
      <w:r w:rsidRPr="008960A2">
        <w:rPr>
          <w:rFonts w:ascii="Times New Roman" w:eastAsia="等线" w:hAnsi="Times New Roman" w:cs="Times New Roman"/>
          <w:sz w:val="20"/>
          <w:szCs w:val="20"/>
          <w:u w:val="single"/>
        </w:rPr>
        <w:t xml:space="preserve">Issue 2-1-2: Starting point of t=0 for </w:t>
      </w:r>
      <w:proofErr w:type="spellStart"/>
      <w:r w:rsidRPr="008960A2">
        <w:rPr>
          <w:rFonts w:ascii="Times New Roman" w:eastAsia="等线" w:hAnsi="Times New Roman" w:cs="Times New Roman"/>
          <w:sz w:val="20"/>
          <w:szCs w:val="20"/>
          <w:u w:val="single"/>
        </w:rPr>
        <w:t>uni</w:t>
      </w:r>
      <w:proofErr w:type="spellEnd"/>
      <w:r w:rsidRPr="008960A2">
        <w:rPr>
          <w:rFonts w:ascii="Times New Roman" w:eastAsia="等线" w:hAnsi="Times New Roman" w:cs="Times New Roman"/>
          <w:sz w:val="20"/>
          <w:szCs w:val="20"/>
          <w:u w:val="single"/>
        </w:rPr>
        <w:t>-directional</w:t>
      </w:r>
    </w:p>
    <w:p w14:paraId="6F738970" w14:textId="105BD725" w:rsidR="00021E05" w:rsidRDefault="008960A2" w:rsidP="00021E05">
      <w:pPr>
        <w:rPr>
          <w:rFonts w:ascii="Times New Roman" w:eastAsia="等线" w:hAnsi="Times New Roman" w:cs="Times New Roman"/>
          <w:sz w:val="20"/>
          <w:szCs w:val="20"/>
        </w:rPr>
      </w:pPr>
      <w:r w:rsidRPr="008960A2">
        <w:rPr>
          <w:rFonts w:ascii="Times New Roman" w:eastAsia="等线" w:hAnsi="Times New Roman" w:cs="Times New Roman"/>
          <w:sz w:val="20"/>
          <w:szCs w:val="20"/>
          <w:highlight w:val="green"/>
        </w:rPr>
        <w:t>Agreement</w:t>
      </w:r>
      <w:r w:rsidR="00483347">
        <w:rPr>
          <w:rFonts w:ascii="Times New Roman" w:eastAsia="等线" w:hAnsi="Times New Roman" w:cs="Times New Roman"/>
          <w:sz w:val="20"/>
          <w:szCs w:val="20"/>
          <w:highlight w:val="green"/>
        </w:rPr>
        <w:t xml:space="preserve"> (achieved in this WF)</w:t>
      </w:r>
      <w:r w:rsidRPr="008960A2">
        <w:rPr>
          <w:rFonts w:ascii="Times New Roman" w:eastAsia="等线" w:hAnsi="Times New Roman" w:cs="Times New Roman"/>
          <w:sz w:val="20"/>
          <w:szCs w:val="20"/>
          <w:highlight w:val="green"/>
        </w:rPr>
        <w:t>:</w:t>
      </w:r>
      <w:r>
        <w:rPr>
          <w:rFonts w:ascii="Times New Roman" w:eastAsia="等线" w:hAnsi="Times New Roman" w:cs="Times New Roman"/>
          <w:sz w:val="20"/>
          <w:szCs w:val="20"/>
        </w:rPr>
        <w:t xml:space="preserve"> </w:t>
      </w:r>
    </w:p>
    <w:p w14:paraId="4317CC99" w14:textId="77777777" w:rsidR="008960A2" w:rsidRPr="008960A2" w:rsidRDefault="008960A2" w:rsidP="008960A2">
      <w:pPr>
        <w:numPr>
          <w:ilvl w:val="0"/>
          <w:numId w:val="13"/>
        </w:numPr>
        <w:tabs>
          <w:tab w:val="left" w:pos="144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等线" w:hAnsi="Times New Roman" w:cs="Times New Roman"/>
          <w:sz w:val="20"/>
          <w:szCs w:val="20"/>
        </w:rPr>
      </w:pPr>
      <w:r w:rsidRPr="008960A2">
        <w:rPr>
          <w:rFonts w:ascii="Times New Roman" w:eastAsia="等线" w:hAnsi="Times New Roman" w:cs="Times New Roman"/>
          <w:sz w:val="20"/>
          <w:szCs w:val="20"/>
        </w:rPr>
        <w:t xml:space="preserve">Add the following condition into FR2 HST demodulation simulation assumption: </w:t>
      </w:r>
    </w:p>
    <w:p w14:paraId="0310D2CB" w14:textId="77777777" w:rsidR="008960A2" w:rsidRPr="008960A2" w:rsidRDefault="008960A2" w:rsidP="008960A2">
      <w:pPr>
        <w:numPr>
          <w:ilvl w:val="1"/>
          <w:numId w:val="13"/>
        </w:numPr>
        <w:tabs>
          <w:tab w:val="left" w:pos="72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等线" w:hAnsi="Times New Roman" w:cs="Times New Roman"/>
          <w:sz w:val="20"/>
          <w:szCs w:val="20"/>
        </w:rPr>
      </w:pPr>
      <w:r w:rsidRPr="008960A2">
        <w:rPr>
          <w:rFonts w:ascii="Times New Roman" w:eastAsia="等线" w:hAnsi="Times New Roman" w:cs="Times New Roman"/>
          <w:sz w:val="20"/>
          <w:szCs w:val="20"/>
        </w:rPr>
        <w:t xml:space="preserve">At least one Doppler shift jump region needs to be covered by simulation. </w:t>
      </w:r>
    </w:p>
    <w:p w14:paraId="5849C0FE" w14:textId="77777777" w:rsidR="008960A2" w:rsidRDefault="008960A2" w:rsidP="00021E05">
      <w:pPr>
        <w:rPr>
          <w:rFonts w:ascii="Times New Roman" w:eastAsia="等线" w:hAnsi="Times New Roman" w:cs="Times New Roman"/>
          <w:sz w:val="20"/>
          <w:szCs w:val="20"/>
        </w:rPr>
      </w:pPr>
    </w:p>
    <w:p w14:paraId="7F7BC82A" w14:textId="77777777" w:rsidR="00E06D0E" w:rsidRDefault="00E06D0E" w:rsidP="00021E05">
      <w:pPr>
        <w:rPr>
          <w:rFonts w:ascii="Times New Roman" w:eastAsia="等线" w:hAnsi="Times New Roman" w:cs="Times New Roman"/>
          <w:sz w:val="20"/>
          <w:szCs w:val="20"/>
        </w:rPr>
      </w:pPr>
    </w:p>
    <w:p w14:paraId="7944A71A" w14:textId="749E0562" w:rsidR="008960A2" w:rsidRPr="00986974" w:rsidRDefault="002B0431" w:rsidP="008960A2">
      <w:pPr>
        <w:pStyle w:val="Heading1"/>
      </w:pPr>
      <w:r>
        <w:t>6</w:t>
      </w:r>
      <w:r w:rsidR="008960A2">
        <w:t xml:space="preserve"> Channel model for Bi-directional RRH deployment</w:t>
      </w:r>
      <w:r w:rsidR="008960A2" w:rsidRPr="00986974">
        <w:t xml:space="preserve">  </w:t>
      </w:r>
    </w:p>
    <w:p w14:paraId="5C86DBDB" w14:textId="77777777" w:rsidR="00483347" w:rsidRDefault="00483347" w:rsidP="00483347">
      <w:pPr>
        <w:rPr>
          <w:rFonts w:ascii="Times New Roman" w:eastAsia="等线" w:hAnsi="Times New Roman" w:cs="Times New Roman"/>
          <w:sz w:val="20"/>
          <w:szCs w:val="20"/>
        </w:rPr>
      </w:pPr>
      <w:r w:rsidRPr="008960A2">
        <w:rPr>
          <w:rFonts w:ascii="Times New Roman" w:eastAsia="等线" w:hAnsi="Times New Roman" w:cs="Times New Roman"/>
          <w:sz w:val="20"/>
          <w:szCs w:val="20"/>
          <w:highlight w:val="green"/>
        </w:rPr>
        <w:t>Agreement</w:t>
      </w:r>
      <w:r>
        <w:rPr>
          <w:rFonts w:ascii="Times New Roman" w:eastAsia="等线" w:hAnsi="Times New Roman" w:cs="Times New Roman"/>
          <w:sz w:val="20"/>
          <w:szCs w:val="20"/>
          <w:highlight w:val="green"/>
        </w:rPr>
        <w:t xml:space="preserve"> (achieved in this WF)</w:t>
      </w:r>
      <w:r w:rsidRPr="008960A2">
        <w:rPr>
          <w:rFonts w:ascii="Times New Roman" w:eastAsia="等线" w:hAnsi="Times New Roman" w:cs="Times New Roman"/>
          <w:sz w:val="20"/>
          <w:szCs w:val="20"/>
          <w:highlight w:val="green"/>
        </w:rPr>
        <w:t>:</w:t>
      </w:r>
      <w:r>
        <w:rPr>
          <w:rFonts w:ascii="Times New Roman" w:eastAsia="等线" w:hAnsi="Times New Roman" w:cs="Times New Roman"/>
          <w:sz w:val="20"/>
          <w:szCs w:val="20"/>
        </w:rPr>
        <w:t xml:space="preserve"> </w:t>
      </w:r>
    </w:p>
    <w:p w14:paraId="5754729B" w14:textId="77777777" w:rsidR="008960A2" w:rsidRPr="008960A2" w:rsidRDefault="008960A2" w:rsidP="008960A2">
      <w:pPr>
        <w:numPr>
          <w:ilvl w:val="0"/>
          <w:numId w:val="13"/>
        </w:numPr>
        <w:tabs>
          <w:tab w:val="left" w:pos="144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等线" w:hAnsi="Times New Roman" w:cs="Times New Roman"/>
          <w:sz w:val="20"/>
          <w:szCs w:val="20"/>
        </w:rPr>
      </w:pPr>
      <w:r w:rsidRPr="008960A2">
        <w:rPr>
          <w:rFonts w:ascii="Times New Roman" w:eastAsia="等线" w:hAnsi="Times New Roman" w:cs="Times New Roman"/>
          <w:sz w:val="20"/>
          <w:szCs w:val="20"/>
        </w:rPr>
        <w:t xml:space="preserve">Channel modeling for FR2 HST bi-directional deployment </w:t>
      </w:r>
    </w:p>
    <w:p w14:paraId="5DBD8FE7" w14:textId="77777777" w:rsidR="008960A2" w:rsidRPr="008960A2" w:rsidRDefault="008960A2" w:rsidP="008960A2">
      <w:pPr>
        <w:numPr>
          <w:ilvl w:val="1"/>
          <w:numId w:val="0"/>
        </w:numPr>
        <w:tabs>
          <w:tab w:val="left" w:pos="720"/>
          <w:tab w:val="left" w:pos="884"/>
          <w:tab w:val="left" w:pos="1440"/>
          <w:tab w:val="left" w:pos="2160"/>
        </w:tabs>
        <w:overflowPunct w:val="0"/>
        <w:autoSpaceDE w:val="0"/>
        <w:autoSpaceDN w:val="0"/>
        <w:adjustRightInd w:val="0"/>
        <w:spacing w:after="0"/>
        <w:ind w:left="1440" w:hanging="360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 w:rsidRPr="008960A2">
        <w:rPr>
          <w:rFonts w:ascii="Times New Roman" w:eastAsia="Yu Mincho" w:hAnsi="Times New Roman" w:cs="Times New Roman"/>
          <w:sz w:val="20"/>
          <w:szCs w:val="20"/>
        </w:rPr>
        <w:t>Option 2(a): To match Bi-directional deployment Scheme-1: UE connect to 2nd-nearest RRH.</w:t>
      </w:r>
    </w:p>
    <w:p w14:paraId="4C468AD3" w14:textId="77777777" w:rsidR="008960A2" w:rsidRPr="008960A2" w:rsidRDefault="0071137C" w:rsidP="008960A2">
      <w:pPr>
        <w:numPr>
          <w:ilvl w:val="3"/>
          <w:numId w:val="14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ottom"/>
        <w:rPr>
          <w:rFonts w:ascii="Times New Roman" w:eastAsia="MS Mincho" w:hAnsi="Times New Roman" w:cs="Times New Roman"/>
          <w:sz w:val="18"/>
          <w:szCs w:val="20"/>
          <w:lang w:val="en-GB" w:eastAsia="en-US"/>
        </w:rPr>
      </w:pPr>
      <m:oMath>
        <m:func>
          <m:funcPr>
            <m:ctrl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  <m:t>θ</m:t>
            </m:r>
            <m:d>
              <m:dPr>
                <m:ctrlPr>
                  <w:rPr>
                    <w:rFonts w:ascii="Cambria Math" w:eastAsia="MS Mincho" w:hAnsi="Cambria Math" w:cs="Times New Roman"/>
                    <w:sz w:val="18"/>
                    <w:szCs w:val="20"/>
                    <w:lang w:val="en-GB"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MS Mincho" w:hAnsi="Cambria Math" w:cs="Times New Roman"/>
                    <w:sz w:val="18"/>
                    <w:szCs w:val="20"/>
                    <w:lang w:val="en-GB" w:eastAsia="en-US"/>
                  </w:rPr>
                  <m:t>t</m:t>
                </m:r>
              </m:e>
            </m:d>
          </m:e>
        </m:func>
        <m:r>
          <m:rPr>
            <m:sty m:val="p"/>
          </m:rPr>
          <w:rPr>
            <w:rFonts w:ascii="Cambria Math" w:eastAsia="MS Mincho" w:hAnsi="Cambria Math" w:cs="Times New Roman"/>
            <w:sz w:val="18"/>
            <w:szCs w:val="20"/>
            <w:lang w:val="en-GB" w:eastAsia="en-US"/>
          </w:rPr>
          <m:t>=</m:t>
        </m:r>
        <m:f>
          <m:fPr>
            <m:ctrl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</m:ctrlPr>
          </m:fPr>
          <m:num>
            <m:sSub>
              <m:sSubPr>
                <m:ctrlPr>
                  <w:rPr>
                    <w:rFonts w:ascii="Cambria Math" w:eastAsia="MS Mincho" w:hAnsi="Cambria Math" w:cs="Times New Roman"/>
                    <w:sz w:val="18"/>
                    <w:szCs w:val="20"/>
                    <w:lang w:val="en-GB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S Mincho" w:hAnsi="Cambria Math" w:cs="Times New Roman"/>
                    <w:sz w:val="18"/>
                    <w:szCs w:val="20"/>
                    <w:lang w:val="en-GB" w:eastAsia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 w:cs="Times New Roman"/>
                    <w:sz w:val="18"/>
                    <w:szCs w:val="20"/>
                    <w:lang w:val="en-GB" w:eastAsia="en-US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  <m:t>-vt</m:t>
            </m:r>
          </m:num>
          <m:den>
            <m:rad>
              <m:radPr>
                <m:degHide m:val="1"/>
                <m:ctrlPr>
                  <w:rPr>
                    <w:rFonts w:ascii="Cambria Math" w:eastAsia="MS Mincho" w:hAnsi="Cambria Math" w:cs="Times New Roman"/>
                    <w:sz w:val="18"/>
                    <w:szCs w:val="20"/>
                    <w:lang w:val="en-GB" w:eastAsia="en-US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eastAsia="MS Mincho" w:hAnsi="Cambria Math" w:cs="Times New Roman"/>
                        <w:sz w:val="18"/>
                        <w:szCs w:val="20"/>
                        <w:lang w:val="en-GB" w:eastAsia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MS Mincho" w:hAnsi="Cambria Math" w:cs="Times New Roman"/>
                        <w:sz w:val="18"/>
                        <w:szCs w:val="20"/>
                        <w:lang w:val="en-GB" w:eastAsia="en-US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 w:cs="Times New Roman"/>
                        <w:sz w:val="18"/>
                        <w:szCs w:val="20"/>
                        <w:lang w:val="en-GB" w:eastAsia="en-US"/>
                      </w:rPr>
                      <m:t>min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MS Mincho" w:hAnsi="Cambria Math" w:cs="Times New Roman"/>
                        <w:sz w:val="18"/>
                        <w:szCs w:val="20"/>
                        <w:lang w:val="en-GB" w:eastAsia="en-US"/>
                      </w:rPr>
                      <m:t>2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MS Mincho" w:hAnsi="Cambria Math" w:cs="Times New Roman"/>
                    <w:sz w:val="18"/>
                    <w:szCs w:val="20"/>
                    <w:lang w:val="en-GB" w:eastAsia="en-US"/>
                  </w:rPr>
                  <m:t>+</m:t>
                </m:r>
                <m:sSup>
                  <m:sSupPr>
                    <m:ctrlPr>
                      <w:rPr>
                        <w:rFonts w:ascii="Cambria Math" w:eastAsia="MS Mincho" w:hAnsi="Cambria Math" w:cs="Times New Roman"/>
                        <w:sz w:val="18"/>
                        <w:szCs w:val="20"/>
                        <w:lang w:val="en-GB" w:eastAsia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MS Mincho" w:hAnsi="Cambria Math" w:cs="Times New Roman"/>
                            <w:sz w:val="18"/>
                            <w:szCs w:val="20"/>
                            <w:lang w:val="en-GB" w:eastAsia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 w:cs="Times New Roman"/>
                                <w:sz w:val="18"/>
                                <w:szCs w:val="20"/>
                                <w:lang w:val="en-GB" w:eastAsia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S Mincho" w:hAnsi="Cambria Math" w:cs="Times New Roman"/>
                                <w:sz w:val="18"/>
                                <w:szCs w:val="20"/>
                                <w:lang w:val="en-GB" w:eastAsia="en-US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S Mincho" w:hAnsi="Cambria Math" w:cs="Times New Roman"/>
                                <w:sz w:val="18"/>
                                <w:szCs w:val="20"/>
                                <w:lang w:val="en-GB" w:eastAsia="en-US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 w:cs="Times New Roman"/>
                            <w:sz w:val="18"/>
                            <w:szCs w:val="20"/>
                            <w:lang w:val="en-GB" w:eastAsia="en-US"/>
                          </w:rPr>
                          <m:t>-vt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MS Mincho" w:hAnsi="Cambria Math" w:cs="Times New Roman"/>
                        <w:sz w:val="18"/>
                        <w:szCs w:val="20"/>
                        <w:lang w:val="en-GB" w:eastAsia="en-US"/>
                      </w:rPr>
                      <m:t>2</m:t>
                    </m:r>
                  </m:sup>
                </m:sSup>
              </m:e>
            </m:rad>
          </m:den>
        </m:f>
        <m:r>
          <m:rPr>
            <m:sty m:val="p"/>
          </m:rPr>
          <w:rPr>
            <w:rFonts w:ascii="Cambria Math" w:eastAsia="MS Mincho" w:hAnsi="Cambria Math" w:cs="Times New Roman"/>
            <w:sz w:val="18"/>
            <w:szCs w:val="20"/>
            <w:lang w:val="en-GB" w:eastAsia="en-US"/>
          </w:rPr>
          <m:t>,  0&lt;</m:t>
        </m:r>
        <m:r>
          <m:rPr>
            <m:sty m:val="p"/>
          </m:rPr>
          <w:rPr>
            <w:rFonts w:ascii="Cambria Math" w:eastAsia="MS Mincho" w:hAnsi="Cambria Math" w:cs="Times New Roman" w:hint="eastAsia"/>
            <w:sz w:val="18"/>
            <w:szCs w:val="20"/>
            <w:lang w:val="en-GB" w:eastAsia="en-US"/>
          </w:rPr>
          <m:t>t</m:t>
        </m:r>
        <m:r>
          <m:rPr>
            <m:sty m:val="p"/>
          </m:rPr>
          <w:rPr>
            <w:rFonts w:ascii="Cambria Math" w:eastAsia="MS Mincho" w:hAnsi="Cambria Math" w:cs="Times New Roman" w:hint="eastAsia"/>
            <w:sz w:val="18"/>
            <w:szCs w:val="20"/>
            <w:lang w:val="en-GB" w:eastAsia="en-US"/>
          </w:rPr>
          <m:t>≤</m:t>
        </m:r>
        <m:sSub>
          <m:sSubPr>
            <m:ctrl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  <m:t>(0.5*D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18"/>
            <w:szCs w:val="20"/>
            <w:lang w:val="en-GB" w:eastAsia="en-US"/>
          </w:rPr>
          <m:t>)/v</m:t>
        </m:r>
      </m:oMath>
    </w:p>
    <w:p w14:paraId="4948AECC" w14:textId="77777777" w:rsidR="008960A2" w:rsidRPr="008960A2" w:rsidRDefault="0071137C" w:rsidP="008960A2">
      <w:pPr>
        <w:numPr>
          <w:ilvl w:val="3"/>
          <w:numId w:val="14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ottom"/>
        <w:rPr>
          <w:rFonts w:ascii="Times New Roman" w:eastAsia="MS Mincho" w:hAnsi="Times New Roman" w:cs="Times New Roman"/>
          <w:sz w:val="18"/>
          <w:szCs w:val="20"/>
          <w:lang w:val="en-GB" w:eastAsia="en-US"/>
        </w:rPr>
      </w:pPr>
      <m:oMath>
        <m:func>
          <m:funcPr>
            <m:ctrl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  <m:t>θ</m:t>
            </m:r>
            <m:d>
              <m:dPr>
                <m:ctrlPr>
                  <w:rPr>
                    <w:rFonts w:ascii="Cambria Math" w:eastAsia="MS Mincho" w:hAnsi="Cambria Math" w:cs="Times New Roman"/>
                    <w:sz w:val="18"/>
                    <w:szCs w:val="20"/>
                    <w:lang w:val="en-GB"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MS Mincho" w:hAnsi="Cambria Math" w:cs="Times New Roman"/>
                    <w:sz w:val="18"/>
                    <w:szCs w:val="20"/>
                    <w:lang w:val="en-GB" w:eastAsia="en-US"/>
                  </w:rPr>
                  <m:t>t</m:t>
                </m:r>
              </m:e>
            </m:d>
          </m:e>
        </m:func>
        <m:r>
          <m:rPr>
            <m:sty m:val="p"/>
          </m:rPr>
          <w:rPr>
            <w:rFonts w:ascii="Cambria Math" w:eastAsia="MS Mincho" w:hAnsi="Cambria Math" w:cs="Times New Roman"/>
            <w:sz w:val="18"/>
            <w:szCs w:val="20"/>
            <w:lang w:val="en-GB" w:eastAsia="en-US"/>
          </w:rPr>
          <m:t>=-</m:t>
        </m:r>
        <m:f>
          <m:fPr>
            <m:ctrl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  <m:t>vt</m:t>
            </m:r>
          </m:num>
          <m:den>
            <m:rad>
              <m:radPr>
                <m:degHide m:val="1"/>
                <m:ctrlPr>
                  <w:rPr>
                    <w:rFonts w:ascii="Cambria Math" w:eastAsia="MS Mincho" w:hAnsi="Cambria Math" w:cs="Times New Roman"/>
                    <w:sz w:val="18"/>
                    <w:szCs w:val="20"/>
                    <w:lang w:val="en-GB" w:eastAsia="en-US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eastAsia="MS Mincho" w:hAnsi="Cambria Math" w:cs="Times New Roman"/>
                        <w:sz w:val="18"/>
                        <w:szCs w:val="20"/>
                        <w:lang w:val="en-GB" w:eastAsia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MS Mincho" w:hAnsi="Cambria Math" w:cs="Times New Roman"/>
                        <w:sz w:val="18"/>
                        <w:szCs w:val="20"/>
                        <w:lang w:val="en-GB" w:eastAsia="en-US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 w:cs="Times New Roman"/>
                        <w:sz w:val="18"/>
                        <w:szCs w:val="20"/>
                        <w:lang w:val="en-GB" w:eastAsia="en-US"/>
                      </w:rPr>
                      <m:t>min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MS Mincho" w:hAnsi="Cambria Math" w:cs="Times New Roman"/>
                        <w:sz w:val="18"/>
                        <w:szCs w:val="20"/>
                        <w:lang w:val="en-GB" w:eastAsia="en-US"/>
                      </w:rPr>
                      <m:t>2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MS Mincho" w:hAnsi="Cambria Math" w:cs="Times New Roman"/>
                    <w:sz w:val="18"/>
                    <w:szCs w:val="20"/>
                    <w:lang w:val="en-GB" w:eastAsia="en-US"/>
                  </w:rPr>
                  <m:t>+</m:t>
                </m:r>
                <m:sSup>
                  <m:sSupPr>
                    <m:ctrlPr>
                      <w:rPr>
                        <w:rFonts w:ascii="Cambria Math" w:eastAsia="MS Mincho" w:hAnsi="Cambria Math" w:cs="Times New Roman"/>
                        <w:sz w:val="18"/>
                        <w:szCs w:val="20"/>
                        <w:lang w:val="en-GB" w:eastAsia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MS Mincho" w:hAnsi="Cambria Math" w:cs="Times New Roman"/>
                            <w:sz w:val="18"/>
                            <w:szCs w:val="20"/>
                            <w:lang w:val="en-GB" w:eastAsia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 w:cs="Times New Roman"/>
                            <w:sz w:val="18"/>
                            <w:szCs w:val="20"/>
                            <w:lang w:val="en-GB" w:eastAsia="en-US"/>
                          </w:rPr>
                          <m:t>vt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MS Mincho" w:hAnsi="Cambria Math" w:cs="Times New Roman"/>
                        <w:sz w:val="18"/>
                        <w:szCs w:val="20"/>
                        <w:lang w:val="en-GB" w:eastAsia="en-US"/>
                      </w:rPr>
                      <m:t>2</m:t>
                    </m:r>
                  </m:sup>
                </m:sSup>
              </m:e>
            </m:rad>
          </m:den>
        </m:f>
        <m:r>
          <m:rPr>
            <m:sty m:val="p"/>
          </m:rPr>
          <w:rPr>
            <w:rFonts w:ascii="Cambria Math" w:eastAsia="MS Mincho" w:hAnsi="Cambria Math" w:cs="Times New Roman"/>
            <w:sz w:val="18"/>
            <w:szCs w:val="20"/>
            <w:lang w:val="en-GB" w:eastAsia="en-US"/>
          </w:rPr>
          <m:t>,  </m:t>
        </m:r>
        <m:sSub>
          <m:sSubPr>
            <m:ctrl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  <m:t>(0.5*D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18"/>
            <w:szCs w:val="20"/>
            <w:lang w:val="en-GB" w:eastAsia="en-US"/>
          </w:rPr>
          <m:t>)/v&lt;</m:t>
        </m:r>
        <m:r>
          <m:rPr>
            <m:sty m:val="p"/>
          </m:rPr>
          <w:rPr>
            <w:rFonts w:ascii="Cambria Math" w:eastAsia="MS Mincho" w:hAnsi="Cambria Math" w:cs="Times New Roman" w:hint="eastAsia"/>
            <w:sz w:val="18"/>
            <w:szCs w:val="20"/>
            <w:lang w:val="en-GB" w:eastAsia="en-US"/>
          </w:rPr>
          <m:t>t</m:t>
        </m:r>
        <m:r>
          <m:rPr>
            <m:sty m:val="p"/>
          </m:rPr>
          <w:rPr>
            <w:rFonts w:ascii="Cambria Math" w:eastAsia="MS Mincho" w:hAnsi="Cambria Math" w:cs="Times New Roman" w:hint="eastAsia"/>
            <w:sz w:val="18"/>
            <w:szCs w:val="20"/>
            <w:lang w:val="en-GB" w:eastAsia="en-US"/>
          </w:rPr>
          <m:t>≤</m:t>
        </m:r>
        <m:sSub>
          <m:sSubPr>
            <m:ctrl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18"/>
            <w:szCs w:val="20"/>
            <w:lang w:val="en-GB" w:eastAsia="en-US"/>
          </w:rPr>
          <m:t>/v </m:t>
        </m:r>
      </m:oMath>
    </w:p>
    <w:p w14:paraId="0466A267" w14:textId="2F85700F" w:rsidR="008960A2" w:rsidRPr="00D91A41" w:rsidRDefault="008960A2" w:rsidP="008960A2">
      <w:pPr>
        <w:numPr>
          <w:ilvl w:val="3"/>
          <w:numId w:val="14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ottom"/>
        <w:rPr>
          <w:rFonts w:ascii="Times New Roman" w:eastAsia="MS Mincho" w:hAnsi="Times New Roman" w:cs="Times New Roman"/>
          <w:sz w:val="18"/>
          <w:szCs w:val="24"/>
          <w:lang w:val="en-GB" w:eastAsia="en-US"/>
        </w:rPr>
      </w:pPr>
      <m:oMath>
        <m:r>
          <m:rPr>
            <m:sty m:val="p"/>
          </m:rPr>
          <w:rPr>
            <w:rFonts w:ascii="Cambria Math" w:eastAsia="MS Mincho" w:hAnsi="Cambria Math" w:cs="Times New Roman"/>
            <w:sz w:val="18"/>
            <w:szCs w:val="20"/>
            <w:lang w:val="en-GB" w:eastAsia="en-US"/>
          </w:rPr>
          <m:t>cosθ</m:t>
        </m:r>
        <m:d>
          <m:dPr>
            <m:ctrl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</m:ctrlPr>
          </m:d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  <m:t>t mod</m:t>
            </m:r>
            <m:d>
              <m:dPr>
                <m:ctrlPr>
                  <w:rPr>
                    <w:rFonts w:ascii="Cambria Math" w:eastAsia="MS Mincho" w:hAnsi="Cambria Math" w:cs="Times New Roman"/>
                    <w:sz w:val="18"/>
                    <w:szCs w:val="20"/>
                    <w:lang w:val="en-GB"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MS Mincho" w:hAnsi="Cambria Math" w:cs="Times New Roman"/>
                        <w:sz w:val="18"/>
                        <w:szCs w:val="20"/>
                        <w:lang w:val="en-GB"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MS Mincho" w:hAnsi="Cambria Math" w:cs="Times New Roman"/>
                            <w:sz w:val="18"/>
                            <w:szCs w:val="20"/>
                            <w:lang w:val="en-GB" w:eastAsia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 w:cs="Times New Roman"/>
                            <w:sz w:val="18"/>
                            <w:szCs w:val="20"/>
                            <w:lang w:val="en-GB" w:eastAsia="en-US"/>
                          </w:rPr>
                          <m:t>D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 w:cs="Times New Roman"/>
                            <w:sz w:val="18"/>
                            <w:szCs w:val="20"/>
                            <w:lang w:val="en-GB" w:eastAsia="en-US"/>
                          </w:rPr>
                          <m:t>s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MS Mincho" w:hAnsi="Cambria Math" w:cs="Times New Roman"/>
                        <w:sz w:val="18"/>
                        <w:szCs w:val="20"/>
                        <w:lang w:val="en-GB" w:eastAsia="en-US"/>
                      </w:rPr>
                      <m:t>v</m:t>
                    </m:r>
                  </m:den>
                </m:f>
              </m:e>
            </m:d>
          </m:e>
        </m:d>
        <m:r>
          <m:rPr>
            <m:sty m:val="p"/>
          </m:rPr>
          <w:rPr>
            <w:rFonts w:ascii="Cambria Math" w:eastAsia="MS Mincho" w:hAnsi="Cambria Math" w:cs="Times New Roman"/>
            <w:sz w:val="18"/>
            <w:szCs w:val="20"/>
            <w:lang w:val="en-GB" w:eastAsia="en-US"/>
          </w:rPr>
          <m:t>,    t&gt;</m:t>
        </m:r>
        <m:sSub>
          <m:sSubPr>
            <m:ctrl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18"/>
                <w:szCs w:val="20"/>
                <w:lang w:val="en-GB" w:eastAsia="en-US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 w:cs="Times New Roman"/>
            <w:sz w:val="18"/>
            <w:szCs w:val="20"/>
            <w:lang w:val="en-GB" w:eastAsia="en-US"/>
          </w:rPr>
          <m:t>/v</m:t>
        </m:r>
      </m:oMath>
    </w:p>
    <w:p w14:paraId="2D28B476" w14:textId="35DB5B0F" w:rsidR="00D91A41" w:rsidRDefault="00D91A41" w:rsidP="00D91A41">
      <w:pPr>
        <w:overflowPunct w:val="0"/>
        <w:autoSpaceDE w:val="0"/>
        <w:autoSpaceDN w:val="0"/>
        <w:adjustRightInd w:val="0"/>
        <w:spacing w:after="180" w:line="240" w:lineRule="auto"/>
        <w:ind w:left="852"/>
        <w:contextualSpacing/>
        <w:textAlignment w:val="bottom"/>
        <w:rPr>
          <w:rFonts w:ascii="Times New Roman" w:eastAsia="MS Mincho" w:hAnsi="Times New Roman" w:cs="Times New Roman"/>
          <w:sz w:val="20"/>
          <w:lang w:val="en-GB" w:eastAsia="en-US"/>
        </w:rPr>
      </w:pPr>
      <w:r w:rsidRPr="00376286">
        <w:rPr>
          <w:rFonts w:ascii="Times New Roman" w:eastAsia="MS Mincho" w:hAnsi="Times New Roman" w:cs="Times New Roman"/>
          <w:sz w:val="20"/>
          <w:lang w:val="en-GB" w:eastAsia="en-US"/>
        </w:rPr>
        <w:t>Option 2(b)</w:t>
      </w:r>
      <w:r w:rsidR="00306C02">
        <w:rPr>
          <w:rFonts w:ascii="Times New Roman" w:eastAsia="MS Mincho" w:hAnsi="Times New Roman" w:cs="Times New Roman"/>
          <w:sz w:val="20"/>
          <w:lang w:val="en-GB" w:eastAsia="en-US"/>
        </w:rPr>
        <w:t>:</w:t>
      </w:r>
    </w:p>
    <w:p w14:paraId="1ED335D4" w14:textId="77777777" w:rsidR="00306C02" w:rsidRDefault="0071137C" w:rsidP="00306C02">
      <w:pPr>
        <w:pStyle w:val="3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ottom"/>
      </w:pP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（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vt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）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min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</w:rPr>
                          <m:t>vt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rad>
          </m:den>
        </m:f>
      </m:oMath>
      <w:r w:rsidR="00306C02">
        <w:t xml:space="preserve">, </w:t>
      </w:r>
      <m:oMath>
        <m:r>
          <m:rPr>
            <m:sty m:val="p"/>
          </m:rPr>
          <w:rPr>
            <w:rFonts w:ascii="Cambria Math" w:hAnsi="Cambria Math"/>
          </w:rPr>
          <m:t xml:space="preserve">  0≤</m:t>
        </m:r>
        <m:r>
          <w:rPr>
            <w:rFonts w:ascii="Cambria Math" w:hAnsi="Cambria Math"/>
          </w:rPr>
          <m:t>t</m:t>
        </m:r>
        <m:r>
          <m:rPr>
            <m:sty m:val="p"/>
          </m:rPr>
          <w:rPr>
            <w:rFonts w:ascii="Cambria Math" w:hAnsi="Cambria Math"/>
          </w:rPr>
          <m:t>&lt;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offset</m:t>
                </m:r>
              </m:sub>
            </m:sSub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 w:rsidR="00306C02">
        <w:t>,</w:t>
      </w:r>
    </w:p>
    <w:p w14:paraId="27C4D0DF" w14:textId="77777777" w:rsidR="00306C02" w:rsidRDefault="0071137C" w:rsidP="00306C02">
      <w:pPr>
        <w:pStyle w:val="3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ottom"/>
      </w:pP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vt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min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vt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rad>
          </m:den>
        </m:f>
      </m:oMath>
      <w:r w:rsidR="00306C02">
        <w:t xml:space="preserve">, </w:t>
      </w:r>
      <m:oMath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offset</m:t>
                </m:r>
              </m:sub>
            </m:sSub>
          </m:num>
          <m:den>
            <m:r>
              <w:rPr>
                <w:rFonts w:ascii="Cambria Math" w:hAnsi="Cambria Math"/>
              </w:rPr>
              <m:t>v</m:t>
            </m:r>
          </m:den>
        </m:f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t</m:t>
        </m:r>
        <m:r>
          <m:rPr>
            <m:sty m:val="p"/>
          </m:rPr>
          <w:rPr>
            <w:rFonts w:ascii="Cambria Math" w:hAnsi="Cambria Math"/>
          </w:rPr>
          <m:t>&lt;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0.5*</m:t>
                </m:r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 w:rsidR="00306C02">
        <w:t>,</w:t>
      </w:r>
    </w:p>
    <w:p w14:paraId="448DC018" w14:textId="77777777" w:rsidR="00306C02" w:rsidRDefault="0071137C" w:rsidP="00306C02">
      <w:pPr>
        <w:pStyle w:val="3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ottom"/>
      </w:pP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vt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min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vt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rad>
          </m:den>
        </m:f>
      </m:oMath>
      <w:r w:rsidR="00306C02">
        <w:t xml:space="preserve">, </w:t>
      </w:r>
      <m:oMath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0.5*</m:t>
                </m:r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num>
          <m:den>
            <m:r>
              <w:rPr>
                <w:rFonts w:ascii="Cambria Math" w:hAnsi="Cambria Math"/>
              </w:rPr>
              <m:t>v</m:t>
            </m:r>
          </m:den>
        </m:f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t</m:t>
        </m:r>
        <m:r>
          <m:rPr>
            <m:sty m:val="p"/>
          </m:rPr>
          <w:rPr>
            <w:rFonts w:ascii="Cambria Math" w:hAnsi="Cambria Math"/>
          </w:rPr>
          <m:t>&lt;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offset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</m:oMath>
    </w:p>
    <w:p w14:paraId="0D0F44B2" w14:textId="77777777" w:rsidR="00306C02" w:rsidRDefault="0071137C" w:rsidP="00306C02">
      <w:pPr>
        <w:pStyle w:val="3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ottom"/>
        <w:rPr>
          <w:lang w:val="en-US"/>
        </w:rPr>
      </w:pPr>
      <m:oMath>
        <m:func>
          <m:funcPr>
            <m:ctrlPr>
              <w:rPr>
                <w:rFonts w:ascii="Cambria Math" w:hAnsi="Cambria Math"/>
                <w:i/>
                <w:iCs/>
              </w:rPr>
            </m:ctrlPr>
          </m:funcPr>
          <m:fName>
            <m: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</m:e>
        </m:func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-vt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min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-vt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rad>
          </m:den>
        </m:f>
      </m:oMath>
      <w:r w:rsidR="00306C02">
        <w:t xml:space="preserve">, </w:t>
      </w:r>
      <m:oMath>
        <m:f>
          <m:fPr>
            <m:type m:val="lin"/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(D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-D</m:t>
                </m:r>
              </m:e>
              <m:sub>
                <m:r>
                  <w:rPr>
                    <w:rFonts w:ascii="Cambria Math" w:hAnsi="Cambria Math"/>
                  </w:rPr>
                  <m:t>s_offset</m:t>
                </m:r>
              </m:sub>
            </m:sSub>
            <m:r>
              <w:rPr>
                <w:rFonts w:ascii="Cambria Math" w:hAnsi="Cambria Math"/>
              </w:rPr>
              <m:t>)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t</m:t>
        </m:r>
        <m:r>
          <m:rPr>
            <m:sty m:val="p"/>
          </m:rPr>
          <w:rPr>
            <w:rFonts w:ascii="Cambria Math" w:hAnsi="Cambria Math"/>
          </w:rPr>
          <m:t>&lt;</m:t>
        </m:r>
        <m:f>
          <m:fPr>
            <m:type m:val="lin"/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num>
          <m:den>
            <m:r>
              <w:rPr>
                <w:rFonts w:ascii="Cambria Math" w:hAnsi="Cambria Math"/>
              </w:rPr>
              <m:t>v</m:t>
            </m:r>
          </m:den>
        </m:f>
      </m:oMath>
    </w:p>
    <w:p w14:paraId="1DCB0A54" w14:textId="77777777" w:rsidR="00306C02" w:rsidRPr="00A05975" w:rsidRDefault="00306C02" w:rsidP="00306C02">
      <w:pPr>
        <w:pStyle w:val="3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ottom"/>
        <w:rPr>
          <w:lang w:val="sv-SE"/>
        </w:rPr>
      </w:pPr>
      <m:oMath>
        <m:r>
          <m:rPr>
            <m:sty m:val="p"/>
          </m:rPr>
          <w:rPr>
            <w:rFonts w:ascii="Cambria Math" w:hAnsi="Cambria Math"/>
            <w:lang w:val="sv-SE"/>
          </w:rPr>
          <m:t>cos</m:t>
        </m:r>
        <m:func>
          <m:funcPr>
            <m:ctrlPr>
              <w:rPr>
                <w:rFonts w:ascii="Cambria Math" w:hAnsi="Cambria Math"/>
                <w:i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</m:e>
        </m:func>
        <m:r>
          <m:rPr>
            <m:sty m:val="p"/>
          </m:rPr>
          <w:rPr>
            <w:rFonts w:ascii="Cambria Math" w:hAnsi="Cambria Math"/>
            <w:lang w:val="sv-SE"/>
          </w:rPr>
          <m:t>=</m:t>
        </m:r>
        <m:r>
          <w:rPr>
            <w:rFonts w:ascii="Cambria Math" w:hAnsi="Cambria Math"/>
            <w:lang w:val="sv-SE"/>
          </w:rPr>
          <m:t> </m:t>
        </m:r>
        <m:r>
          <m:rPr>
            <m:sty m:val="p"/>
          </m:rPr>
          <w:rPr>
            <w:rFonts w:ascii="Cambria Math" w:hAnsi="Cambria Math"/>
            <w:lang w:val="sv-SE"/>
          </w:rPr>
          <m:t>cos</m:t>
        </m:r>
        <m:func>
          <m:funcPr>
            <m:ctrlPr>
              <w:rPr>
                <w:rFonts w:ascii="Cambria Math" w:hAnsi="Cambria Math"/>
                <w:i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  <m:r>
                  <w:rPr>
                    <w:rFonts w:ascii="Cambria Math" w:hAnsi="Cambria Math"/>
                    <w:lang w:val="sv-SE"/>
                  </w:rPr>
                  <m:t> </m:t>
                </m:r>
                <m:r>
                  <m:rPr>
                    <m:nor/>
                  </m:rPr>
                  <w:rPr>
                    <w:lang w:val="sv-SE"/>
                  </w:rPr>
                  <m:t>mod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(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v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)</m:t>
                </m:r>
              </m:e>
            </m:d>
          </m:e>
        </m:func>
      </m:oMath>
      <w:r>
        <w:rPr>
          <w:lang w:val="sv-SE"/>
        </w:rPr>
        <w:t xml:space="preserve">, </w:t>
      </w:r>
      <m:oMath>
        <m:r>
          <w:rPr>
            <w:rFonts w:ascii="Cambria Math" w:hAnsi="Cambria Math"/>
          </w:rPr>
          <m:t>t</m:t>
        </m:r>
        <m:r>
          <m:rPr>
            <m:sty m:val="p"/>
          </m:rPr>
          <w:rPr>
            <w:rFonts w:ascii="Cambria Math" w:hAnsi="Cambria Math"/>
            <w:lang w:val="sv-SE"/>
          </w:rPr>
          <m:t>&gt;</m:t>
        </m:r>
        <m:f>
          <m:fPr>
            <m:type m:val="lin"/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>
        <w:rPr>
          <w:lang w:val="sv-SE"/>
        </w:rPr>
        <w:t>.</w:t>
      </w:r>
    </w:p>
    <w:p w14:paraId="3B4125AB" w14:textId="7A3ECF45" w:rsidR="00306C02" w:rsidRDefault="00306C02" w:rsidP="00306C02">
      <w:pPr>
        <w:overflowPunct w:val="0"/>
        <w:autoSpaceDE w:val="0"/>
        <w:autoSpaceDN w:val="0"/>
        <w:adjustRightInd w:val="0"/>
        <w:spacing w:after="180" w:line="240" w:lineRule="auto"/>
        <w:ind w:left="568"/>
        <w:contextualSpacing/>
        <w:textAlignment w:val="bottom"/>
        <w:rPr>
          <w:rFonts w:ascii="Times New Roman" w:eastAsia="MS Mincho" w:hAnsi="Times New Roman" w:cs="Times New Roman"/>
          <w:sz w:val="20"/>
          <w:szCs w:val="28"/>
          <w:lang w:val="en-GB" w:eastAsia="en-US"/>
        </w:rPr>
      </w:pPr>
      <w:r>
        <w:rPr>
          <w:rFonts w:ascii="Times New Roman" w:eastAsia="MS Mincho" w:hAnsi="Times New Roman" w:cs="Times New Roman"/>
          <w:sz w:val="20"/>
          <w:szCs w:val="28"/>
          <w:lang w:val="en-GB" w:eastAsia="en-US"/>
        </w:rPr>
        <w:t>Option 2(</w:t>
      </w:r>
      <w:r w:rsidR="00212415">
        <w:rPr>
          <w:rFonts w:ascii="Times New Roman" w:eastAsia="MS Mincho" w:hAnsi="Times New Roman" w:cs="Times New Roman"/>
          <w:sz w:val="20"/>
          <w:szCs w:val="28"/>
          <w:lang w:val="en-GB" w:eastAsia="en-US"/>
        </w:rPr>
        <w:t>c</w:t>
      </w:r>
      <w:r>
        <w:rPr>
          <w:rFonts w:ascii="Times New Roman" w:eastAsia="MS Mincho" w:hAnsi="Times New Roman" w:cs="Times New Roman"/>
          <w:sz w:val="20"/>
          <w:szCs w:val="28"/>
          <w:lang w:val="en-GB" w:eastAsia="en-US"/>
        </w:rPr>
        <w:t>)</w:t>
      </w:r>
      <w:r w:rsidR="00212415">
        <w:rPr>
          <w:rFonts w:ascii="Times New Roman" w:eastAsia="MS Mincho" w:hAnsi="Times New Roman" w:cs="Times New Roman"/>
          <w:sz w:val="20"/>
          <w:szCs w:val="28"/>
          <w:lang w:val="en-GB" w:eastAsia="en-US"/>
        </w:rPr>
        <w:t>:</w:t>
      </w:r>
    </w:p>
    <w:p w14:paraId="04B744CC" w14:textId="77777777" w:rsidR="00212415" w:rsidRDefault="0071137C" w:rsidP="00376286">
      <w:pPr>
        <w:pStyle w:val="3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ottom"/>
      </w:pP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vt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min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vt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,  0&lt;</m:t>
        </m:r>
        <m:r>
          <w:rPr>
            <w:rFonts w:ascii="Cambria Math" w:hAnsi="Cambria Math"/>
          </w:rPr>
          <m:t>t</m:t>
        </m:r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v</m:t>
        </m:r>
      </m:oMath>
    </w:p>
    <w:p w14:paraId="05D6E7E8" w14:textId="77777777" w:rsidR="00212415" w:rsidRDefault="0071137C" w:rsidP="00376286">
      <w:pPr>
        <w:pStyle w:val="3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ottom"/>
      </w:pP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vt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min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vt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,   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v</m:t>
        </m:r>
        <m:r>
          <m:rPr>
            <m:sty m:val="p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t</m:t>
        </m:r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(0.5*</m:t>
            </m:r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>)/</m:t>
        </m:r>
        <m:r>
          <w:rPr>
            <w:rFonts w:ascii="Cambria Math" w:hAnsi="Cambria Math"/>
          </w:rPr>
          <m:t>v</m:t>
        </m:r>
        <m:r>
          <m:rPr>
            <m:sty m:val="p"/>
          </m:rPr>
          <w:rPr>
            <w:rFonts w:ascii="Cambria Math" w:hAnsi="Cambria Math"/>
          </w:rPr>
          <m:t> </m:t>
        </m:r>
      </m:oMath>
    </w:p>
    <w:p w14:paraId="208B5FB0" w14:textId="77777777" w:rsidR="00212415" w:rsidRDefault="0071137C" w:rsidP="00376286">
      <w:pPr>
        <w:pStyle w:val="3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ottom"/>
      </w:pP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vt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min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vt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,  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(0.5*</m:t>
            </m:r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>)/</m:t>
        </m:r>
        <m:r>
          <w:rPr>
            <w:rFonts w:ascii="Cambria Math" w:hAnsi="Cambria Math"/>
          </w:rPr>
          <m:t>v</m:t>
        </m:r>
        <m:r>
          <m:rPr>
            <m:sty m:val="p"/>
          </m:rPr>
          <w:rPr>
            <w:rFonts w:ascii="Cambria Math" w:hAnsi="Cambria Math"/>
          </w:rPr>
          <m:t> &lt;</m:t>
        </m:r>
        <m:r>
          <w:rPr>
            <w:rFonts w:ascii="Cambria Math" w:hAnsi="Cambria Math"/>
          </w:rPr>
          <m:t>t</m:t>
        </m:r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v</m:t>
        </m:r>
      </m:oMath>
    </w:p>
    <w:p w14:paraId="1DE2A374" w14:textId="77777777" w:rsidR="00212415" w:rsidRDefault="0071137C" w:rsidP="00376286">
      <w:pPr>
        <w:pStyle w:val="3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ottom"/>
      </w:pP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θ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vt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min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vt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rad>
          </m:den>
        </m:f>
        <m:r>
          <m:rPr>
            <m:sty m:val="p"/>
          </m:rPr>
          <w:rPr>
            <w:rFonts w:ascii="Cambria Math" w:hAnsi="Cambria Math"/>
          </w:rPr>
          <m:t>,  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v</m:t>
        </m:r>
        <m:r>
          <m:rPr>
            <m:sty m:val="p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t</m:t>
        </m:r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>)/</m:t>
        </m:r>
        <m:r>
          <w:rPr>
            <w:rFonts w:ascii="Cambria Math" w:hAnsi="Cambria Math"/>
          </w:rPr>
          <m:t>v</m:t>
        </m:r>
      </m:oMath>
    </w:p>
    <w:p w14:paraId="1AA55BAE" w14:textId="77777777" w:rsidR="00212415" w:rsidRDefault="00212415" w:rsidP="00376286">
      <w:pPr>
        <w:pStyle w:val="3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ottom"/>
      </w:pPr>
      <m:oMath>
        <m:r>
          <w:rPr>
            <w:rFonts w:ascii="Cambria Math" w:hAnsi="Cambria Math"/>
          </w:rPr>
          <m:t>cosθ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</w:rPr>
              <m:t> </m:t>
            </m:r>
            <m:r>
              <w:rPr>
                <w:rFonts w:ascii="Cambria Math" w:hAnsi="Cambria Math"/>
              </w:rPr>
              <m:t>mod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v</m:t>
                    </m:r>
                  </m:den>
                </m:f>
              </m:e>
            </m:d>
          </m:e>
        </m:d>
        <m:r>
          <m:rPr>
            <m:sty m:val="p"/>
          </m:rPr>
          <w:rPr>
            <w:rFonts w:ascii="Cambria Math" w:hAnsi="Cambria Math"/>
          </w:rPr>
          <m:t>,   </m:t>
        </m:r>
        <m:r>
          <w:rPr>
            <w:rFonts w:ascii="Cambria Math" w:hAnsi="Cambria Math"/>
          </w:rPr>
          <m:t>t</m:t>
        </m:r>
        <m:r>
          <m:rPr>
            <m:sty m:val="p"/>
          </m:rPr>
          <w:rPr>
            <w:rFonts w:ascii="Cambria Math" w:hAnsi="Cambria Math"/>
          </w:rPr>
          <m:t>&gt;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>/</m:t>
        </m:r>
        <m:r>
          <w:rPr>
            <w:rFonts w:ascii="Cambria Math" w:hAnsi="Cambria Math"/>
          </w:rPr>
          <m:t>v</m:t>
        </m:r>
      </m:oMath>
    </w:p>
    <w:p w14:paraId="54BAE113" w14:textId="77777777" w:rsidR="00212415" w:rsidRDefault="0071137C" w:rsidP="00376286">
      <w:pPr>
        <w:pStyle w:val="3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ottom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(0.5*</m:t>
            </m:r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>)&lt;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hAnsi="Cambria Math"/>
          </w:rPr>
          <m:t> 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</w:p>
    <w:p w14:paraId="691278F5" w14:textId="77777777" w:rsidR="00212415" w:rsidRPr="00376286" w:rsidRDefault="00212415" w:rsidP="00376286">
      <w:pPr>
        <w:overflowPunct w:val="0"/>
        <w:autoSpaceDE w:val="0"/>
        <w:autoSpaceDN w:val="0"/>
        <w:adjustRightInd w:val="0"/>
        <w:spacing w:after="180" w:line="240" w:lineRule="auto"/>
        <w:ind w:left="568"/>
        <w:contextualSpacing/>
        <w:textAlignment w:val="bottom"/>
        <w:rPr>
          <w:rFonts w:ascii="Times New Roman" w:eastAsia="MS Mincho" w:hAnsi="Times New Roman" w:cs="Times New Roman"/>
          <w:sz w:val="20"/>
          <w:szCs w:val="28"/>
          <w:lang w:val="en-GB" w:eastAsia="en-US"/>
        </w:rPr>
      </w:pPr>
    </w:p>
    <w:p w14:paraId="35F453EE" w14:textId="77777777" w:rsidR="008960A2" w:rsidRDefault="008960A2" w:rsidP="00021E05">
      <w:pPr>
        <w:rPr>
          <w:rFonts w:ascii="Times New Roman" w:eastAsia="等线" w:hAnsi="Times New Roman" w:cs="Times New Roman"/>
          <w:sz w:val="20"/>
          <w:szCs w:val="20"/>
          <w:lang w:val="en-GB"/>
        </w:rPr>
      </w:pPr>
    </w:p>
    <w:p w14:paraId="75613134" w14:textId="77777777" w:rsidR="00483347" w:rsidRPr="00483347" w:rsidRDefault="00483347" w:rsidP="00483347">
      <w:pPr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483347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Note: The following agreement has been achieved in GTW Aug 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>24</w:t>
      </w:r>
      <w:r w:rsidRPr="00495ADD">
        <w:rPr>
          <w:rFonts w:ascii="Times New Roman" w:eastAsia="等线" w:hAnsi="Times New Roman" w:cs="Times New Roman"/>
          <w:sz w:val="20"/>
          <w:szCs w:val="20"/>
          <w:lang w:val="en-GB"/>
        </w:rPr>
        <w:t>th</w:t>
      </w:r>
      <w:r w:rsidRPr="00483347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, captured in Chairman Notes already. Captured here for information purpose. </w:t>
      </w:r>
    </w:p>
    <w:p w14:paraId="0968355A" w14:textId="77777777" w:rsidR="00483347" w:rsidRDefault="00483347" w:rsidP="00483347">
      <w:pPr>
        <w:rPr>
          <w:rFonts w:ascii="Times New Roman" w:eastAsia="等线" w:hAnsi="Times New Roman" w:cs="Times New Roman"/>
          <w:sz w:val="20"/>
          <w:szCs w:val="20"/>
        </w:rPr>
      </w:pPr>
      <w:r w:rsidRPr="008960A2">
        <w:rPr>
          <w:rFonts w:ascii="Times New Roman" w:eastAsia="等线" w:hAnsi="Times New Roman" w:cs="Times New Roman"/>
          <w:sz w:val="20"/>
          <w:szCs w:val="20"/>
          <w:highlight w:val="green"/>
        </w:rPr>
        <w:t>Agreement</w:t>
      </w:r>
      <w:r>
        <w:rPr>
          <w:rFonts w:ascii="Times New Roman" w:eastAsia="等线" w:hAnsi="Times New Roman" w:cs="Times New Roman"/>
          <w:sz w:val="20"/>
          <w:szCs w:val="20"/>
          <w:highlight w:val="green"/>
        </w:rPr>
        <w:t xml:space="preserve"> (achieved in this WF)</w:t>
      </w:r>
      <w:r w:rsidRPr="008960A2">
        <w:rPr>
          <w:rFonts w:ascii="Times New Roman" w:eastAsia="等线" w:hAnsi="Times New Roman" w:cs="Times New Roman"/>
          <w:sz w:val="20"/>
          <w:szCs w:val="20"/>
          <w:highlight w:val="green"/>
        </w:rPr>
        <w:t>:</w:t>
      </w:r>
      <w:r>
        <w:rPr>
          <w:rFonts w:ascii="Times New Roman" w:eastAsia="等线" w:hAnsi="Times New Roman" w:cs="Times New Roman"/>
          <w:sz w:val="20"/>
          <w:szCs w:val="20"/>
        </w:rPr>
        <w:t xml:space="preserve"> </w:t>
      </w:r>
    </w:p>
    <w:p w14:paraId="7706C72F" w14:textId="77777777" w:rsidR="00483347" w:rsidRPr="00483347" w:rsidRDefault="00483347" w:rsidP="00483347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ottom"/>
        <w:rPr>
          <w:rFonts w:ascii="Times New Roman" w:eastAsia="MS Mincho" w:hAnsi="Times New Roman" w:cs="Times New Roman"/>
          <w:sz w:val="20"/>
          <w:szCs w:val="28"/>
          <w:highlight w:val="green"/>
          <w:lang w:val="en-GB" w:eastAsia="en-US"/>
        </w:rPr>
      </w:pPr>
      <w:r w:rsidRPr="00483347">
        <w:rPr>
          <w:rFonts w:ascii="Times New Roman" w:eastAsia="MS Mincho" w:hAnsi="Times New Roman" w:cs="Times New Roman" w:hint="eastAsia"/>
          <w:sz w:val="20"/>
          <w:szCs w:val="28"/>
          <w:highlight w:val="green"/>
          <w:lang w:val="en-GB" w:eastAsia="en-US"/>
        </w:rPr>
        <w:lastRenderedPageBreak/>
        <w:t>Companies ar</w:t>
      </w:r>
      <w:r w:rsidRPr="00483347">
        <w:rPr>
          <w:rFonts w:ascii="Times New Roman" w:eastAsia="MS Mincho" w:hAnsi="Times New Roman" w:cs="Times New Roman"/>
          <w:sz w:val="20"/>
          <w:szCs w:val="28"/>
          <w:highlight w:val="green"/>
          <w:lang w:val="en-GB" w:eastAsia="en-US"/>
        </w:rPr>
        <w:t>e</w:t>
      </w:r>
      <w:r w:rsidRPr="00483347">
        <w:rPr>
          <w:rFonts w:ascii="Times New Roman" w:eastAsia="MS Mincho" w:hAnsi="Times New Roman" w:cs="Times New Roman" w:hint="eastAsia"/>
          <w:sz w:val="20"/>
          <w:szCs w:val="28"/>
          <w:highlight w:val="green"/>
          <w:lang w:val="en-GB" w:eastAsia="en-US"/>
        </w:rPr>
        <w:t xml:space="preserve"> encouraged to draw conclusion in this meeting for RAN4 demodulation aspect.</w:t>
      </w:r>
    </w:p>
    <w:p w14:paraId="5A145959" w14:textId="77777777" w:rsidR="00483347" w:rsidRPr="00483347" w:rsidRDefault="00483347" w:rsidP="00483347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ottom"/>
        <w:rPr>
          <w:rFonts w:ascii="Times New Roman" w:eastAsia="MS Mincho" w:hAnsi="Times New Roman" w:cs="Times New Roman"/>
          <w:sz w:val="20"/>
          <w:szCs w:val="28"/>
          <w:highlight w:val="green"/>
          <w:lang w:val="en-GB" w:eastAsia="en-US"/>
        </w:rPr>
      </w:pPr>
      <w:r w:rsidRPr="00483347">
        <w:rPr>
          <w:rFonts w:ascii="Times New Roman" w:eastAsia="MS Mincho" w:hAnsi="Times New Roman" w:cs="Times New Roman"/>
          <w:sz w:val="20"/>
          <w:szCs w:val="28"/>
          <w:highlight w:val="green"/>
          <w:lang w:val="en-GB" w:eastAsia="en-US"/>
        </w:rPr>
        <w:t xml:space="preserve">All feasible transmission schemes with </w:t>
      </w:r>
      <w:proofErr w:type="spellStart"/>
      <w:r w:rsidRPr="00483347">
        <w:rPr>
          <w:rFonts w:ascii="Times New Roman" w:eastAsia="MS Mincho" w:hAnsi="Times New Roman" w:cs="Times New Roman"/>
          <w:sz w:val="20"/>
          <w:szCs w:val="28"/>
          <w:highlight w:val="green"/>
          <w:lang w:val="en-GB" w:eastAsia="en-US"/>
        </w:rPr>
        <w:t>assioated</w:t>
      </w:r>
      <w:proofErr w:type="spellEnd"/>
      <w:r w:rsidRPr="00483347">
        <w:rPr>
          <w:rFonts w:ascii="Times New Roman" w:eastAsia="MS Mincho" w:hAnsi="Times New Roman" w:cs="Times New Roman"/>
          <w:sz w:val="20"/>
          <w:szCs w:val="28"/>
          <w:highlight w:val="green"/>
          <w:lang w:val="en-GB" w:eastAsia="en-US"/>
        </w:rPr>
        <w:t xml:space="preserve"> channel modelling can be included into TR.</w:t>
      </w:r>
    </w:p>
    <w:p w14:paraId="59B48E29" w14:textId="77777777" w:rsidR="00483347" w:rsidRPr="00483347" w:rsidRDefault="00483347" w:rsidP="00483347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ottom"/>
        <w:rPr>
          <w:rFonts w:ascii="Times New Roman" w:eastAsia="MS Mincho" w:hAnsi="Times New Roman" w:cs="Times New Roman"/>
          <w:sz w:val="20"/>
          <w:szCs w:val="28"/>
          <w:highlight w:val="green"/>
          <w:lang w:val="en-GB" w:eastAsia="en-US"/>
        </w:rPr>
      </w:pPr>
    </w:p>
    <w:p w14:paraId="7EBEAB22" w14:textId="77777777" w:rsidR="00483347" w:rsidRPr="00483347" w:rsidRDefault="00483347" w:rsidP="00483347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ottom"/>
        <w:rPr>
          <w:rFonts w:ascii="Times New Roman" w:eastAsia="MS Mincho" w:hAnsi="Times New Roman" w:cs="Times New Roman"/>
          <w:sz w:val="20"/>
          <w:szCs w:val="28"/>
          <w:highlight w:val="green"/>
          <w:lang w:val="en-GB" w:eastAsia="en-US"/>
        </w:rPr>
      </w:pPr>
      <w:r w:rsidRPr="00483347">
        <w:rPr>
          <w:rFonts w:ascii="Times New Roman" w:eastAsia="MS Mincho" w:hAnsi="Times New Roman" w:cs="Times New Roman" w:hint="eastAsia"/>
          <w:sz w:val="20"/>
          <w:szCs w:val="28"/>
          <w:highlight w:val="green"/>
          <w:lang w:val="en-GB" w:eastAsia="en-US"/>
        </w:rPr>
        <w:t xml:space="preserve">The baseline assumption was to consider option 2a for demodulation if </w:t>
      </w:r>
      <w:r w:rsidRPr="00483347">
        <w:rPr>
          <w:rFonts w:ascii="Times New Roman" w:eastAsia="MS Mincho" w:hAnsi="Times New Roman" w:cs="Times New Roman"/>
          <w:sz w:val="20"/>
          <w:szCs w:val="28"/>
          <w:highlight w:val="green"/>
          <w:lang w:val="en-GB" w:eastAsia="en-US"/>
        </w:rPr>
        <w:t>introducing</w:t>
      </w:r>
      <w:r w:rsidRPr="00483347">
        <w:rPr>
          <w:rFonts w:ascii="Times New Roman" w:eastAsia="MS Mincho" w:hAnsi="Times New Roman" w:cs="Times New Roman" w:hint="eastAsia"/>
          <w:sz w:val="20"/>
          <w:szCs w:val="28"/>
          <w:highlight w:val="green"/>
          <w:lang w:val="en-GB" w:eastAsia="en-US"/>
        </w:rPr>
        <w:t xml:space="preserve"> </w:t>
      </w:r>
      <w:r w:rsidRPr="00483347">
        <w:rPr>
          <w:rFonts w:ascii="Times New Roman" w:eastAsia="MS Mincho" w:hAnsi="Times New Roman" w:cs="Times New Roman"/>
          <w:sz w:val="20"/>
          <w:szCs w:val="28"/>
          <w:highlight w:val="green"/>
          <w:lang w:val="en-GB" w:eastAsia="en-US"/>
        </w:rPr>
        <w:t>test cases</w:t>
      </w:r>
      <w:r w:rsidRPr="00483347">
        <w:rPr>
          <w:rFonts w:ascii="Times New Roman" w:eastAsia="MS Mincho" w:hAnsi="Times New Roman" w:cs="Times New Roman" w:hint="eastAsia"/>
          <w:sz w:val="20"/>
          <w:szCs w:val="28"/>
          <w:highlight w:val="green"/>
          <w:lang w:val="en-GB" w:eastAsia="en-US"/>
        </w:rPr>
        <w:t xml:space="preserve"> pending on further checking </w:t>
      </w:r>
      <w:r w:rsidRPr="00483347">
        <w:rPr>
          <w:rFonts w:ascii="Times New Roman" w:eastAsia="MS Mincho" w:hAnsi="Times New Roman" w:cs="Times New Roman"/>
          <w:sz w:val="20"/>
          <w:szCs w:val="28"/>
          <w:highlight w:val="green"/>
          <w:lang w:val="en-GB" w:eastAsia="en-US"/>
        </w:rPr>
        <w:t>by Nov 2021 RAN4 meeting.</w:t>
      </w:r>
    </w:p>
    <w:p w14:paraId="73B83B4C" w14:textId="77777777" w:rsidR="00483347" w:rsidRPr="00483347" w:rsidRDefault="00483347" w:rsidP="00483347">
      <w:pPr>
        <w:spacing w:after="120" w:line="240" w:lineRule="auto"/>
        <w:ind w:left="360"/>
        <w:contextualSpacing/>
        <w:textAlignment w:val="bottom"/>
        <w:rPr>
          <w:rFonts w:ascii="Times New Roman" w:eastAsia="MS Mincho" w:hAnsi="Times New Roman" w:cs="Times New Roman"/>
          <w:sz w:val="20"/>
          <w:szCs w:val="28"/>
          <w:lang w:eastAsia="en-US"/>
        </w:rPr>
      </w:pPr>
      <w:r w:rsidRPr="00483347">
        <w:rPr>
          <w:rFonts w:ascii="Times New Roman" w:eastAsia="MS Mincho" w:hAnsi="Times New Roman" w:cs="Times New Roman"/>
          <w:sz w:val="20"/>
          <w:szCs w:val="28"/>
          <w:highlight w:val="green"/>
          <w:lang w:val="en-GB" w:eastAsia="en-US"/>
        </w:rPr>
        <w:t xml:space="preserve">-Note: </w:t>
      </w:r>
      <w:r w:rsidRPr="00483347">
        <w:rPr>
          <w:rFonts w:ascii="Times New Roman" w:eastAsia="MS Mincho" w:hAnsi="Times New Roman" w:cs="Times New Roman"/>
          <w:sz w:val="20"/>
          <w:szCs w:val="28"/>
          <w:highlight w:val="green"/>
          <w:lang w:eastAsia="en-US"/>
        </w:rPr>
        <w:t>From frequency jump performance verification aspect, option 2a is more simple option.</w:t>
      </w:r>
    </w:p>
    <w:p w14:paraId="64C8C4E6" w14:textId="77777777" w:rsidR="00483347" w:rsidRPr="00376286" w:rsidRDefault="00483347" w:rsidP="00021E05">
      <w:pPr>
        <w:rPr>
          <w:rFonts w:ascii="Times New Roman" w:eastAsia="等线" w:hAnsi="Times New Roman" w:cs="Times New Roman"/>
          <w:sz w:val="20"/>
          <w:szCs w:val="20"/>
        </w:rPr>
      </w:pPr>
    </w:p>
    <w:p w14:paraId="42C75C3B" w14:textId="77777777" w:rsidR="00021E05" w:rsidRPr="002D539D" w:rsidRDefault="00021E05" w:rsidP="009A206A">
      <w:pPr>
        <w:rPr>
          <w:rFonts w:ascii="Times New Roman" w:eastAsia="等线" w:hAnsi="Times New Roman" w:cs="Times New Roman"/>
          <w:sz w:val="20"/>
          <w:szCs w:val="20"/>
        </w:rPr>
      </w:pPr>
    </w:p>
    <w:p w14:paraId="390ECC25" w14:textId="6E5E5020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31425EDC" w14:textId="322ABDD0" w:rsidR="002F717D" w:rsidRPr="002F717D" w:rsidRDefault="00E32ACD" w:rsidP="00E32AC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r w:rsidRPr="00E32ACD">
        <w:rPr>
          <w:rFonts w:ascii="Times New Roman" w:hAnsi="Times New Roman" w:cs="Times New Roman"/>
          <w:sz w:val="20"/>
          <w:szCs w:val="20"/>
        </w:rPr>
        <w:t>[1] R4-211</w:t>
      </w:r>
      <w:r w:rsidR="00986974">
        <w:rPr>
          <w:rFonts w:ascii="Times New Roman" w:hAnsi="Times New Roman" w:cs="Times New Roman"/>
          <w:sz w:val="20"/>
          <w:szCs w:val="20"/>
        </w:rPr>
        <w:t>5616</w:t>
      </w:r>
      <w:r w:rsidRPr="00E32ACD">
        <w:rPr>
          <w:rFonts w:ascii="Times New Roman" w:hAnsi="Times New Roman" w:cs="Times New Roman"/>
          <w:sz w:val="20"/>
          <w:szCs w:val="20"/>
        </w:rPr>
        <w:t>, “</w:t>
      </w:r>
      <w:r w:rsidR="00986974" w:rsidRPr="00986974">
        <w:rPr>
          <w:rFonts w:ascii="Times New Roman" w:hAnsi="Times New Roman" w:cs="Times New Roman"/>
          <w:sz w:val="20"/>
          <w:szCs w:val="20"/>
        </w:rPr>
        <w:t>Email discussion summary for [100-e][325] NR_HST_FR2_Scenario</w:t>
      </w:r>
      <w:r w:rsidRPr="00E32ACD">
        <w:rPr>
          <w:rFonts w:ascii="Times New Roman" w:hAnsi="Times New Roman" w:cs="Times New Roman"/>
          <w:sz w:val="20"/>
          <w:szCs w:val="20"/>
        </w:rPr>
        <w:t xml:space="preserve">”, </w:t>
      </w:r>
      <w:r w:rsidR="00986974">
        <w:rPr>
          <w:rFonts w:ascii="Times New Roman" w:hAnsi="Times New Roman" w:cs="Times New Roman"/>
          <w:sz w:val="20"/>
          <w:szCs w:val="20"/>
        </w:rPr>
        <w:t>Samsung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2F717D" w:rsidRPr="002F717D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31ED2" w14:textId="77777777" w:rsidR="0071137C" w:rsidRDefault="0071137C">
      <w:r>
        <w:separator/>
      </w:r>
    </w:p>
  </w:endnote>
  <w:endnote w:type="continuationSeparator" w:id="0">
    <w:p w14:paraId="25DE7F6B" w14:textId="77777777" w:rsidR="0071137C" w:rsidRDefault="0071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573F3" w14:textId="7454B64D" w:rsidR="00CE7524" w:rsidRDefault="00CE752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76286">
      <w:t>1</w:t>
    </w:r>
    <w:r>
      <w:fldChar w:fldCharType="end"/>
    </w:r>
  </w:p>
  <w:p w14:paraId="645DF157" w14:textId="77777777" w:rsidR="00CE7524" w:rsidRDefault="00CE75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0B6125" w14:textId="77777777" w:rsidR="0071137C" w:rsidRDefault="0071137C">
      <w:r>
        <w:separator/>
      </w:r>
    </w:p>
  </w:footnote>
  <w:footnote w:type="continuationSeparator" w:id="0">
    <w:p w14:paraId="035123DF" w14:textId="77777777" w:rsidR="0071137C" w:rsidRDefault="00711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74BC88" w14:textId="77777777" w:rsidR="00CE7524" w:rsidRDefault="00CE75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8E2078"/>
    <w:multiLevelType w:val="hybridMultilevel"/>
    <w:tmpl w:val="C61CA256"/>
    <w:lvl w:ilvl="0" w:tplc="3190A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522C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DE4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E292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D23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86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2A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6A8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E4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5F62A84"/>
    <w:multiLevelType w:val="multilevel"/>
    <w:tmpl w:val="45F62A84"/>
    <w:lvl w:ilvl="0">
      <w:start w:val="1"/>
      <w:numFmt w:val="bullet"/>
      <w:lvlText w:val="–"/>
      <w:lvlJc w:val="left"/>
      <w:pPr>
        <w:ind w:left="9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4D4E6450"/>
    <w:multiLevelType w:val="hybridMultilevel"/>
    <w:tmpl w:val="3EF6DBF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53E614F"/>
    <w:multiLevelType w:val="hybridMultilevel"/>
    <w:tmpl w:val="1998568E"/>
    <w:lvl w:ilvl="0" w:tplc="3190A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pStyle w:val="3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4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52758CB"/>
    <w:multiLevelType w:val="hybridMultilevel"/>
    <w:tmpl w:val="759C63E0"/>
    <w:lvl w:ilvl="0" w:tplc="0DF02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8A0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D42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7EF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80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241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0A8F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B61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94E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78A5A64"/>
    <w:multiLevelType w:val="multilevel"/>
    <w:tmpl w:val="F65CC040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i/>
        <w:lang w:val="en-GB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A27996"/>
    <w:multiLevelType w:val="hybridMultilevel"/>
    <w:tmpl w:val="8FF4F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90AE4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9C48F1"/>
    <w:multiLevelType w:val="hybridMultilevel"/>
    <w:tmpl w:val="2CAE8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55720A"/>
    <w:multiLevelType w:val="hybridMultilevel"/>
    <w:tmpl w:val="6ED69E90"/>
    <w:lvl w:ilvl="0" w:tplc="A06E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227C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F40B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22BE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A5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41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44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2292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EE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04855DB"/>
    <w:multiLevelType w:val="hybridMultilevel"/>
    <w:tmpl w:val="30A0B508"/>
    <w:lvl w:ilvl="0" w:tplc="3190AE4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17B4199"/>
    <w:multiLevelType w:val="hybridMultilevel"/>
    <w:tmpl w:val="8458AF0C"/>
    <w:lvl w:ilvl="0" w:tplc="0409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4" w15:restartNumberingAfterBreak="0">
    <w:nsid w:val="742F7D50"/>
    <w:multiLevelType w:val="hybridMultilevel"/>
    <w:tmpl w:val="934EAFC0"/>
    <w:lvl w:ilvl="0" w:tplc="E87C9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AC29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58B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6E4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CC5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B27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760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0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28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8A64841"/>
    <w:multiLevelType w:val="hybridMultilevel"/>
    <w:tmpl w:val="51D8614E"/>
    <w:lvl w:ilvl="0" w:tplc="8B1E5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4A86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740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4E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B07E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80F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566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429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6835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3"/>
  </w:num>
  <w:num w:numId="3">
    <w:abstractNumId w:val="0"/>
  </w:num>
  <w:num w:numId="4">
    <w:abstractNumId w:val="15"/>
  </w:num>
  <w:num w:numId="5">
    <w:abstractNumId w:val="11"/>
  </w:num>
  <w:num w:numId="6">
    <w:abstractNumId w:val="10"/>
  </w:num>
  <w:num w:numId="7">
    <w:abstractNumId w:val="6"/>
  </w:num>
  <w:num w:numId="8">
    <w:abstractNumId w:val="9"/>
  </w:num>
  <w:num w:numId="9">
    <w:abstractNumId w:val="12"/>
  </w:num>
  <w:num w:numId="10">
    <w:abstractNumId w:val="4"/>
  </w:num>
  <w:num w:numId="11">
    <w:abstractNumId w:val="14"/>
  </w:num>
  <w:num w:numId="12">
    <w:abstractNumId w:val="7"/>
  </w:num>
  <w:num w:numId="13">
    <w:abstractNumId w:val="8"/>
  </w:num>
  <w:num w:numId="14">
    <w:abstractNumId w:val="1"/>
  </w:num>
  <w:num w:numId="15">
    <w:abstractNumId w:val="2"/>
  </w:num>
  <w:num w:numId="16">
    <w:abstractNumId w:val="5"/>
  </w:num>
  <w:num w:numId="17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yNjM3sTC1MDA2NzJX0lEKTi0uzszPAykwrAUArHYxeSwAAAA="/>
  </w:docVars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936"/>
    <w:rsid w:val="00007D09"/>
    <w:rsid w:val="0001114B"/>
    <w:rsid w:val="00011C50"/>
    <w:rsid w:val="00011CB1"/>
    <w:rsid w:val="00012342"/>
    <w:rsid w:val="000123FE"/>
    <w:rsid w:val="00012982"/>
    <w:rsid w:val="00012BDD"/>
    <w:rsid w:val="00012D27"/>
    <w:rsid w:val="00012F94"/>
    <w:rsid w:val="000131B0"/>
    <w:rsid w:val="000139B7"/>
    <w:rsid w:val="00013B62"/>
    <w:rsid w:val="00013D9A"/>
    <w:rsid w:val="00014117"/>
    <w:rsid w:val="00014165"/>
    <w:rsid w:val="0001425E"/>
    <w:rsid w:val="000150C8"/>
    <w:rsid w:val="0001601E"/>
    <w:rsid w:val="000170A4"/>
    <w:rsid w:val="00017714"/>
    <w:rsid w:val="00017A14"/>
    <w:rsid w:val="00017D5A"/>
    <w:rsid w:val="00020199"/>
    <w:rsid w:val="00020312"/>
    <w:rsid w:val="00021E05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F"/>
    <w:rsid w:val="0003435F"/>
    <w:rsid w:val="00034622"/>
    <w:rsid w:val="00034DD0"/>
    <w:rsid w:val="00034E62"/>
    <w:rsid w:val="0003534D"/>
    <w:rsid w:val="0003548C"/>
    <w:rsid w:val="000358A0"/>
    <w:rsid w:val="000363EA"/>
    <w:rsid w:val="00036646"/>
    <w:rsid w:val="00036E73"/>
    <w:rsid w:val="0003701D"/>
    <w:rsid w:val="000374C6"/>
    <w:rsid w:val="000407ED"/>
    <w:rsid w:val="00040880"/>
    <w:rsid w:val="00040C18"/>
    <w:rsid w:val="00041B14"/>
    <w:rsid w:val="0004248E"/>
    <w:rsid w:val="00042A10"/>
    <w:rsid w:val="000436AB"/>
    <w:rsid w:val="0004381B"/>
    <w:rsid w:val="00043883"/>
    <w:rsid w:val="000440FD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9C3"/>
    <w:rsid w:val="0005017E"/>
    <w:rsid w:val="0005034B"/>
    <w:rsid w:val="00050B6F"/>
    <w:rsid w:val="00050BE6"/>
    <w:rsid w:val="000512ED"/>
    <w:rsid w:val="000524B3"/>
    <w:rsid w:val="00052E7F"/>
    <w:rsid w:val="0005408E"/>
    <w:rsid w:val="000541FE"/>
    <w:rsid w:val="0005420D"/>
    <w:rsid w:val="00054B33"/>
    <w:rsid w:val="0005512F"/>
    <w:rsid w:val="000552F1"/>
    <w:rsid w:val="0005598B"/>
    <w:rsid w:val="00055D7C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0B2"/>
    <w:rsid w:val="00063292"/>
    <w:rsid w:val="00064133"/>
    <w:rsid w:val="00064BB9"/>
    <w:rsid w:val="0006516A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D52"/>
    <w:rsid w:val="00093F4E"/>
    <w:rsid w:val="000940F3"/>
    <w:rsid w:val="00094100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461"/>
    <w:rsid w:val="000977F1"/>
    <w:rsid w:val="000979B3"/>
    <w:rsid w:val="00097FAD"/>
    <w:rsid w:val="000A010D"/>
    <w:rsid w:val="000A060B"/>
    <w:rsid w:val="000A0AC8"/>
    <w:rsid w:val="000A0AD3"/>
    <w:rsid w:val="000A1271"/>
    <w:rsid w:val="000A1A38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C28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220"/>
    <w:rsid w:val="000C2719"/>
    <w:rsid w:val="000C2B76"/>
    <w:rsid w:val="000C300F"/>
    <w:rsid w:val="000C3222"/>
    <w:rsid w:val="000C357F"/>
    <w:rsid w:val="000C375D"/>
    <w:rsid w:val="000C3EB5"/>
    <w:rsid w:val="000C3EFB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459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656"/>
    <w:rsid w:val="000D5A86"/>
    <w:rsid w:val="000D5CD5"/>
    <w:rsid w:val="000D5F72"/>
    <w:rsid w:val="000D61BD"/>
    <w:rsid w:val="000D6A5E"/>
    <w:rsid w:val="000D7907"/>
    <w:rsid w:val="000D7B74"/>
    <w:rsid w:val="000D7DAC"/>
    <w:rsid w:val="000E05B1"/>
    <w:rsid w:val="000E09E7"/>
    <w:rsid w:val="000E0E63"/>
    <w:rsid w:val="000E1155"/>
    <w:rsid w:val="000E157E"/>
    <w:rsid w:val="000E174F"/>
    <w:rsid w:val="000E1C18"/>
    <w:rsid w:val="000E2ADE"/>
    <w:rsid w:val="000E2AF5"/>
    <w:rsid w:val="000E2B75"/>
    <w:rsid w:val="000E2C22"/>
    <w:rsid w:val="000E3B03"/>
    <w:rsid w:val="000E3B5E"/>
    <w:rsid w:val="000E42FE"/>
    <w:rsid w:val="000E4AE7"/>
    <w:rsid w:val="000E5640"/>
    <w:rsid w:val="000E57BE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41E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396A"/>
    <w:rsid w:val="001040EC"/>
    <w:rsid w:val="001050DA"/>
    <w:rsid w:val="00106338"/>
    <w:rsid w:val="00106CD9"/>
    <w:rsid w:val="00106F0C"/>
    <w:rsid w:val="00107B50"/>
    <w:rsid w:val="00110126"/>
    <w:rsid w:val="00110BE2"/>
    <w:rsid w:val="00111021"/>
    <w:rsid w:val="001113C7"/>
    <w:rsid w:val="00111663"/>
    <w:rsid w:val="001116C5"/>
    <w:rsid w:val="00111E44"/>
    <w:rsid w:val="001133A4"/>
    <w:rsid w:val="0011391A"/>
    <w:rsid w:val="00114077"/>
    <w:rsid w:val="00114245"/>
    <w:rsid w:val="00114343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7D5"/>
    <w:rsid w:val="00160FB5"/>
    <w:rsid w:val="0016119A"/>
    <w:rsid w:val="0016142B"/>
    <w:rsid w:val="00161499"/>
    <w:rsid w:val="001618D2"/>
    <w:rsid w:val="001621B4"/>
    <w:rsid w:val="00162321"/>
    <w:rsid w:val="001624F8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384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179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DE5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97A8F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3D59"/>
    <w:rsid w:val="001A4725"/>
    <w:rsid w:val="001A4914"/>
    <w:rsid w:val="001A4A47"/>
    <w:rsid w:val="001A4CA5"/>
    <w:rsid w:val="001A5517"/>
    <w:rsid w:val="001A66EA"/>
    <w:rsid w:val="001A6D1B"/>
    <w:rsid w:val="001A6F39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0DEA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310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5AD"/>
    <w:rsid w:val="001F07A5"/>
    <w:rsid w:val="001F07D3"/>
    <w:rsid w:val="001F0CE0"/>
    <w:rsid w:val="001F0EE8"/>
    <w:rsid w:val="001F13B4"/>
    <w:rsid w:val="001F171A"/>
    <w:rsid w:val="001F1922"/>
    <w:rsid w:val="001F1D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43D"/>
    <w:rsid w:val="00210C05"/>
    <w:rsid w:val="00211512"/>
    <w:rsid w:val="002115FC"/>
    <w:rsid w:val="0021165A"/>
    <w:rsid w:val="002116A6"/>
    <w:rsid w:val="002117B9"/>
    <w:rsid w:val="002121E5"/>
    <w:rsid w:val="00212415"/>
    <w:rsid w:val="00212E05"/>
    <w:rsid w:val="00212E27"/>
    <w:rsid w:val="00212E5B"/>
    <w:rsid w:val="00212EC8"/>
    <w:rsid w:val="00212F28"/>
    <w:rsid w:val="00213A09"/>
    <w:rsid w:val="00213DAA"/>
    <w:rsid w:val="00213F44"/>
    <w:rsid w:val="00214CEB"/>
    <w:rsid w:val="00215220"/>
    <w:rsid w:val="00215968"/>
    <w:rsid w:val="00215B3E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2C1D"/>
    <w:rsid w:val="002230CA"/>
    <w:rsid w:val="002230E4"/>
    <w:rsid w:val="00223369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08DD"/>
    <w:rsid w:val="0024135F"/>
    <w:rsid w:val="0024189E"/>
    <w:rsid w:val="00242139"/>
    <w:rsid w:val="00242186"/>
    <w:rsid w:val="002424C9"/>
    <w:rsid w:val="002427BD"/>
    <w:rsid w:val="00242E94"/>
    <w:rsid w:val="00243258"/>
    <w:rsid w:val="0024329C"/>
    <w:rsid w:val="002434F0"/>
    <w:rsid w:val="002435EA"/>
    <w:rsid w:val="00243F00"/>
    <w:rsid w:val="002442F3"/>
    <w:rsid w:val="0024479E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3F"/>
    <w:rsid w:val="00255183"/>
    <w:rsid w:val="00255EA3"/>
    <w:rsid w:val="00255ED1"/>
    <w:rsid w:val="00255F6E"/>
    <w:rsid w:val="002563BF"/>
    <w:rsid w:val="0025720C"/>
    <w:rsid w:val="0025769E"/>
    <w:rsid w:val="002576B5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EB"/>
    <w:rsid w:val="002661F3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F1F"/>
    <w:rsid w:val="00274584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155"/>
    <w:rsid w:val="002A18BB"/>
    <w:rsid w:val="002A2366"/>
    <w:rsid w:val="002A24D7"/>
    <w:rsid w:val="002A28D6"/>
    <w:rsid w:val="002A2BC1"/>
    <w:rsid w:val="002A3AD2"/>
    <w:rsid w:val="002A503A"/>
    <w:rsid w:val="002A5247"/>
    <w:rsid w:val="002A5DE0"/>
    <w:rsid w:val="002A62EC"/>
    <w:rsid w:val="002A63A4"/>
    <w:rsid w:val="002A63B9"/>
    <w:rsid w:val="002A67E5"/>
    <w:rsid w:val="002A6FFB"/>
    <w:rsid w:val="002A71A6"/>
    <w:rsid w:val="002A7805"/>
    <w:rsid w:val="002B0431"/>
    <w:rsid w:val="002B12C0"/>
    <w:rsid w:val="002B1951"/>
    <w:rsid w:val="002B1C03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6F12"/>
    <w:rsid w:val="002B767A"/>
    <w:rsid w:val="002B7F0F"/>
    <w:rsid w:val="002C02C3"/>
    <w:rsid w:val="002C060E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84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39D"/>
    <w:rsid w:val="002D5427"/>
    <w:rsid w:val="002D54EE"/>
    <w:rsid w:val="002D5642"/>
    <w:rsid w:val="002D58BE"/>
    <w:rsid w:val="002D6F69"/>
    <w:rsid w:val="002E02EB"/>
    <w:rsid w:val="002E0978"/>
    <w:rsid w:val="002E09E8"/>
    <w:rsid w:val="002E0C5F"/>
    <w:rsid w:val="002E0E40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8F5"/>
    <w:rsid w:val="002E7C97"/>
    <w:rsid w:val="002F0321"/>
    <w:rsid w:val="002F03F0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6BD3"/>
    <w:rsid w:val="002F717D"/>
    <w:rsid w:val="002F79D0"/>
    <w:rsid w:val="0030020B"/>
    <w:rsid w:val="00300599"/>
    <w:rsid w:val="00300A76"/>
    <w:rsid w:val="00300D27"/>
    <w:rsid w:val="00301549"/>
    <w:rsid w:val="00301862"/>
    <w:rsid w:val="00301DCB"/>
    <w:rsid w:val="00301F56"/>
    <w:rsid w:val="0030209C"/>
    <w:rsid w:val="0030222D"/>
    <w:rsid w:val="00302443"/>
    <w:rsid w:val="00302542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6C02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2F4B"/>
    <w:rsid w:val="00313430"/>
    <w:rsid w:val="00313C9F"/>
    <w:rsid w:val="00313EBB"/>
    <w:rsid w:val="00314260"/>
    <w:rsid w:val="0031441F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D3"/>
    <w:rsid w:val="00322A40"/>
    <w:rsid w:val="00323C48"/>
    <w:rsid w:val="00324249"/>
    <w:rsid w:val="003242F6"/>
    <w:rsid w:val="00324626"/>
    <w:rsid w:val="00324C4F"/>
    <w:rsid w:val="0032505F"/>
    <w:rsid w:val="0032573A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768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6E80"/>
    <w:rsid w:val="003474DF"/>
    <w:rsid w:val="003475A5"/>
    <w:rsid w:val="0035062F"/>
    <w:rsid w:val="00350A6A"/>
    <w:rsid w:val="00350A73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0DE"/>
    <w:rsid w:val="00370561"/>
    <w:rsid w:val="003706F6"/>
    <w:rsid w:val="0037073A"/>
    <w:rsid w:val="0037130E"/>
    <w:rsid w:val="0037191E"/>
    <w:rsid w:val="00372819"/>
    <w:rsid w:val="0037364D"/>
    <w:rsid w:val="0037369D"/>
    <w:rsid w:val="003738AD"/>
    <w:rsid w:val="003741DE"/>
    <w:rsid w:val="003749A3"/>
    <w:rsid w:val="00374D22"/>
    <w:rsid w:val="00374E0D"/>
    <w:rsid w:val="0037543B"/>
    <w:rsid w:val="003761FF"/>
    <w:rsid w:val="00376286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6AA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5A72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0F38"/>
    <w:rsid w:val="00391DBF"/>
    <w:rsid w:val="00392D2C"/>
    <w:rsid w:val="00392D98"/>
    <w:rsid w:val="0039345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769"/>
    <w:rsid w:val="003A2B81"/>
    <w:rsid w:val="003A2BF9"/>
    <w:rsid w:val="003A2DE1"/>
    <w:rsid w:val="003A3260"/>
    <w:rsid w:val="003A3B92"/>
    <w:rsid w:val="003A3D3F"/>
    <w:rsid w:val="003A4150"/>
    <w:rsid w:val="003A4723"/>
    <w:rsid w:val="003A5067"/>
    <w:rsid w:val="003A513C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671"/>
    <w:rsid w:val="003B4B61"/>
    <w:rsid w:val="003B518B"/>
    <w:rsid w:val="003B5558"/>
    <w:rsid w:val="003B57D5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3355"/>
    <w:rsid w:val="003C340A"/>
    <w:rsid w:val="003C37C4"/>
    <w:rsid w:val="003C3D53"/>
    <w:rsid w:val="003C3DAD"/>
    <w:rsid w:val="003C3EA6"/>
    <w:rsid w:val="003C3EB3"/>
    <w:rsid w:val="003C499B"/>
    <w:rsid w:val="003C4BC6"/>
    <w:rsid w:val="003C512A"/>
    <w:rsid w:val="003C5148"/>
    <w:rsid w:val="003C5370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68"/>
    <w:rsid w:val="003D15DF"/>
    <w:rsid w:val="003D1B1E"/>
    <w:rsid w:val="003D2246"/>
    <w:rsid w:val="003D23CD"/>
    <w:rsid w:val="003D27E8"/>
    <w:rsid w:val="003D324F"/>
    <w:rsid w:val="003D325F"/>
    <w:rsid w:val="003D39CB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7AD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1D4F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A2"/>
    <w:rsid w:val="00406772"/>
    <w:rsid w:val="00406822"/>
    <w:rsid w:val="004072B6"/>
    <w:rsid w:val="004074AC"/>
    <w:rsid w:val="00407C47"/>
    <w:rsid w:val="00407DD1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80A"/>
    <w:rsid w:val="00416A4A"/>
    <w:rsid w:val="00416DD8"/>
    <w:rsid w:val="00416FDB"/>
    <w:rsid w:val="0042002D"/>
    <w:rsid w:val="00420D55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B45"/>
    <w:rsid w:val="00425D5E"/>
    <w:rsid w:val="00425DF5"/>
    <w:rsid w:val="004268FE"/>
    <w:rsid w:val="00427A98"/>
    <w:rsid w:val="00427DD4"/>
    <w:rsid w:val="00427E36"/>
    <w:rsid w:val="004301F8"/>
    <w:rsid w:val="004302A6"/>
    <w:rsid w:val="00430545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87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1E25"/>
    <w:rsid w:val="004822F0"/>
    <w:rsid w:val="004823B4"/>
    <w:rsid w:val="00482466"/>
    <w:rsid w:val="00482CCB"/>
    <w:rsid w:val="004830D3"/>
    <w:rsid w:val="00483347"/>
    <w:rsid w:val="0048338C"/>
    <w:rsid w:val="004834B0"/>
    <w:rsid w:val="00483AFF"/>
    <w:rsid w:val="00484026"/>
    <w:rsid w:val="0048418A"/>
    <w:rsid w:val="00484E30"/>
    <w:rsid w:val="00485264"/>
    <w:rsid w:val="004857F6"/>
    <w:rsid w:val="00485B1F"/>
    <w:rsid w:val="00486951"/>
    <w:rsid w:val="004870E2"/>
    <w:rsid w:val="00487C50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1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918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57CC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574"/>
    <w:rsid w:val="004C3648"/>
    <w:rsid w:val="004C3702"/>
    <w:rsid w:val="004C3EBC"/>
    <w:rsid w:val="004C44E3"/>
    <w:rsid w:val="004C4965"/>
    <w:rsid w:val="004C52E6"/>
    <w:rsid w:val="004C5729"/>
    <w:rsid w:val="004C57B7"/>
    <w:rsid w:val="004C5AE4"/>
    <w:rsid w:val="004C5CCD"/>
    <w:rsid w:val="004C60F1"/>
    <w:rsid w:val="004C682A"/>
    <w:rsid w:val="004C6A73"/>
    <w:rsid w:val="004C79D7"/>
    <w:rsid w:val="004D00E4"/>
    <w:rsid w:val="004D0124"/>
    <w:rsid w:val="004D0C4D"/>
    <w:rsid w:val="004D10FF"/>
    <w:rsid w:val="004D1560"/>
    <w:rsid w:val="004D1992"/>
    <w:rsid w:val="004D1A5E"/>
    <w:rsid w:val="004D2067"/>
    <w:rsid w:val="004D227F"/>
    <w:rsid w:val="004D23D4"/>
    <w:rsid w:val="004D2AF3"/>
    <w:rsid w:val="004D2E9D"/>
    <w:rsid w:val="004D351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6F9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4058"/>
    <w:rsid w:val="004E42B5"/>
    <w:rsid w:val="004E4BC8"/>
    <w:rsid w:val="004E4CC5"/>
    <w:rsid w:val="004E4ECF"/>
    <w:rsid w:val="004E54E4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3912"/>
    <w:rsid w:val="004F3ADD"/>
    <w:rsid w:val="004F3C7B"/>
    <w:rsid w:val="004F439F"/>
    <w:rsid w:val="004F4772"/>
    <w:rsid w:val="004F49DD"/>
    <w:rsid w:val="004F566C"/>
    <w:rsid w:val="004F5ADA"/>
    <w:rsid w:val="004F5E06"/>
    <w:rsid w:val="004F63C8"/>
    <w:rsid w:val="004F6613"/>
    <w:rsid w:val="004F6F75"/>
    <w:rsid w:val="004F6FAB"/>
    <w:rsid w:val="004F7046"/>
    <w:rsid w:val="004F70CE"/>
    <w:rsid w:val="004F72C7"/>
    <w:rsid w:val="00500736"/>
    <w:rsid w:val="005014FD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99F"/>
    <w:rsid w:val="00512B07"/>
    <w:rsid w:val="00513422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0FE4"/>
    <w:rsid w:val="0052105D"/>
    <w:rsid w:val="0052175B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D4"/>
    <w:rsid w:val="00540D57"/>
    <w:rsid w:val="0054135D"/>
    <w:rsid w:val="005418A7"/>
    <w:rsid w:val="00542340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963"/>
    <w:rsid w:val="00571EC2"/>
    <w:rsid w:val="00572EDF"/>
    <w:rsid w:val="0057362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5167"/>
    <w:rsid w:val="0057679D"/>
    <w:rsid w:val="0057691C"/>
    <w:rsid w:val="0057693F"/>
    <w:rsid w:val="00577912"/>
    <w:rsid w:val="00577B8A"/>
    <w:rsid w:val="00577CBB"/>
    <w:rsid w:val="00580563"/>
    <w:rsid w:val="00581B9A"/>
    <w:rsid w:val="00581FCB"/>
    <w:rsid w:val="0058229E"/>
    <w:rsid w:val="005822BC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1FCC"/>
    <w:rsid w:val="00592319"/>
    <w:rsid w:val="0059276B"/>
    <w:rsid w:val="005927A0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BCC"/>
    <w:rsid w:val="00597D16"/>
    <w:rsid w:val="00597E0D"/>
    <w:rsid w:val="005A08A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ABC"/>
    <w:rsid w:val="005A3F1F"/>
    <w:rsid w:val="005A42AC"/>
    <w:rsid w:val="005A443A"/>
    <w:rsid w:val="005A44A2"/>
    <w:rsid w:val="005A4501"/>
    <w:rsid w:val="005A450C"/>
    <w:rsid w:val="005A5CB3"/>
    <w:rsid w:val="005A703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DF9"/>
    <w:rsid w:val="005B3F19"/>
    <w:rsid w:val="005B404B"/>
    <w:rsid w:val="005B4065"/>
    <w:rsid w:val="005B4400"/>
    <w:rsid w:val="005B45E1"/>
    <w:rsid w:val="005B466A"/>
    <w:rsid w:val="005B52CD"/>
    <w:rsid w:val="005B5855"/>
    <w:rsid w:val="005B5DCE"/>
    <w:rsid w:val="005B61A5"/>
    <w:rsid w:val="005B7AC0"/>
    <w:rsid w:val="005B7E92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63A"/>
    <w:rsid w:val="005D097C"/>
    <w:rsid w:val="005D0A95"/>
    <w:rsid w:val="005D0B5D"/>
    <w:rsid w:val="005D13E7"/>
    <w:rsid w:val="005D176C"/>
    <w:rsid w:val="005D1C9F"/>
    <w:rsid w:val="005D1E89"/>
    <w:rsid w:val="005D1F5C"/>
    <w:rsid w:val="005D2969"/>
    <w:rsid w:val="005D29AB"/>
    <w:rsid w:val="005D29FE"/>
    <w:rsid w:val="005D2F14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488"/>
    <w:rsid w:val="005E0B08"/>
    <w:rsid w:val="005E0D13"/>
    <w:rsid w:val="005E0FE9"/>
    <w:rsid w:val="005E11B5"/>
    <w:rsid w:val="005E12CD"/>
    <w:rsid w:val="005E167C"/>
    <w:rsid w:val="005E1C1A"/>
    <w:rsid w:val="005E1D75"/>
    <w:rsid w:val="005E203B"/>
    <w:rsid w:val="005E258B"/>
    <w:rsid w:val="005E25F6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421"/>
    <w:rsid w:val="005F358C"/>
    <w:rsid w:val="005F3B42"/>
    <w:rsid w:val="005F3E29"/>
    <w:rsid w:val="005F4260"/>
    <w:rsid w:val="005F4266"/>
    <w:rsid w:val="005F49BE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109"/>
    <w:rsid w:val="00606776"/>
    <w:rsid w:val="00606C51"/>
    <w:rsid w:val="006079ED"/>
    <w:rsid w:val="00607C4C"/>
    <w:rsid w:val="00607F47"/>
    <w:rsid w:val="00610451"/>
    <w:rsid w:val="006105DB"/>
    <w:rsid w:val="0061096A"/>
    <w:rsid w:val="00610B59"/>
    <w:rsid w:val="00610F8A"/>
    <w:rsid w:val="00610F8B"/>
    <w:rsid w:val="00610FF4"/>
    <w:rsid w:val="00611010"/>
    <w:rsid w:val="006114C7"/>
    <w:rsid w:val="006117BC"/>
    <w:rsid w:val="00611EDD"/>
    <w:rsid w:val="00611FF4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8C3"/>
    <w:rsid w:val="00635C81"/>
    <w:rsid w:val="006360EE"/>
    <w:rsid w:val="006366CA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9E9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438"/>
    <w:rsid w:val="00654948"/>
    <w:rsid w:val="00654E9A"/>
    <w:rsid w:val="00654F68"/>
    <w:rsid w:val="00655359"/>
    <w:rsid w:val="0065587E"/>
    <w:rsid w:val="00655B16"/>
    <w:rsid w:val="00655E36"/>
    <w:rsid w:val="00655E3E"/>
    <w:rsid w:val="006564EB"/>
    <w:rsid w:val="0065661E"/>
    <w:rsid w:val="00656699"/>
    <w:rsid w:val="00656B9E"/>
    <w:rsid w:val="00656C79"/>
    <w:rsid w:val="006576F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3B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6AD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65A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46F1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990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D4C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6F79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25C5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A2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2C9F"/>
    <w:rsid w:val="006C3F40"/>
    <w:rsid w:val="006C41DF"/>
    <w:rsid w:val="006C4766"/>
    <w:rsid w:val="006C48AF"/>
    <w:rsid w:val="006C5186"/>
    <w:rsid w:val="006C57D1"/>
    <w:rsid w:val="006C60B2"/>
    <w:rsid w:val="006C6439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766"/>
    <w:rsid w:val="006D2274"/>
    <w:rsid w:val="006D2BC5"/>
    <w:rsid w:val="006D2C99"/>
    <w:rsid w:val="006D2D02"/>
    <w:rsid w:val="006D2DAC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187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10A"/>
    <w:rsid w:val="006E3625"/>
    <w:rsid w:val="006E3C31"/>
    <w:rsid w:val="006E49ED"/>
    <w:rsid w:val="006E56F1"/>
    <w:rsid w:val="006E571D"/>
    <w:rsid w:val="006E5720"/>
    <w:rsid w:val="006E599C"/>
    <w:rsid w:val="006E5C10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281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1010"/>
    <w:rsid w:val="0071137C"/>
    <w:rsid w:val="00713715"/>
    <w:rsid w:val="0071396D"/>
    <w:rsid w:val="007147F6"/>
    <w:rsid w:val="00714E0C"/>
    <w:rsid w:val="00714F95"/>
    <w:rsid w:val="007150AF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0B43"/>
    <w:rsid w:val="00720F7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975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90D"/>
    <w:rsid w:val="00740F10"/>
    <w:rsid w:val="00741035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1ACD"/>
    <w:rsid w:val="00752C01"/>
    <w:rsid w:val="00753706"/>
    <w:rsid w:val="00753F21"/>
    <w:rsid w:val="0075401E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510"/>
    <w:rsid w:val="00764C45"/>
    <w:rsid w:val="00764CD4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5C1"/>
    <w:rsid w:val="00771681"/>
    <w:rsid w:val="00772144"/>
    <w:rsid w:val="00772A75"/>
    <w:rsid w:val="00772B27"/>
    <w:rsid w:val="00772FCA"/>
    <w:rsid w:val="007736DD"/>
    <w:rsid w:val="00774656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105C"/>
    <w:rsid w:val="007814ED"/>
    <w:rsid w:val="00782555"/>
    <w:rsid w:val="007825C3"/>
    <w:rsid w:val="00783194"/>
    <w:rsid w:val="007832DE"/>
    <w:rsid w:val="00783D8F"/>
    <w:rsid w:val="0078403F"/>
    <w:rsid w:val="00784346"/>
    <w:rsid w:val="0078511A"/>
    <w:rsid w:val="0078558C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090D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3C"/>
    <w:rsid w:val="007976C5"/>
    <w:rsid w:val="007A04B6"/>
    <w:rsid w:val="007A0560"/>
    <w:rsid w:val="007A07D2"/>
    <w:rsid w:val="007A0F4D"/>
    <w:rsid w:val="007A14FA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1A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455"/>
    <w:rsid w:val="007B57EC"/>
    <w:rsid w:val="007B5953"/>
    <w:rsid w:val="007B63AB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C8"/>
    <w:rsid w:val="007C4532"/>
    <w:rsid w:val="007C4A02"/>
    <w:rsid w:val="007C4F84"/>
    <w:rsid w:val="007C59A6"/>
    <w:rsid w:val="007C5C1F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D44"/>
    <w:rsid w:val="007D43B2"/>
    <w:rsid w:val="007D4688"/>
    <w:rsid w:val="007D4C40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671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1F"/>
    <w:rsid w:val="007E3D77"/>
    <w:rsid w:val="007E3EA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424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41FB"/>
    <w:rsid w:val="007F4A5B"/>
    <w:rsid w:val="007F5438"/>
    <w:rsid w:val="007F5927"/>
    <w:rsid w:val="007F5BA3"/>
    <w:rsid w:val="007F62BC"/>
    <w:rsid w:val="007F6315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0AA"/>
    <w:rsid w:val="0080656D"/>
    <w:rsid w:val="00806692"/>
    <w:rsid w:val="0080669A"/>
    <w:rsid w:val="00806C84"/>
    <w:rsid w:val="00807A2C"/>
    <w:rsid w:val="00807A33"/>
    <w:rsid w:val="00807F25"/>
    <w:rsid w:val="00810061"/>
    <w:rsid w:val="008105A8"/>
    <w:rsid w:val="00810D81"/>
    <w:rsid w:val="00811366"/>
    <w:rsid w:val="00811B00"/>
    <w:rsid w:val="00811FE4"/>
    <w:rsid w:val="00812369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22"/>
    <w:rsid w:val="008219B8"/>
    <w:rsid w:val="00821DE9"/>
    <w:rsid w:val="008222FD"/>
    <w:rsid w:val="0082319F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4E9D"/>
    <w:rsid w:val="00825250"/>
    <w:rsid w:val="008254AB"/>
    <w:rsid w:val="0082686E"/>
    <w:rsid w:val="00826E1C"/>
    <w:rsid w:val="00826F13"/>
    <w:rsid w:val="00826F1D"/>
    <w:rsid w:val="00827443"/>
    <w:rsid w:val="0082774D"/>
    <w:rsid w:val="008279C6"/>
    <w:rsid w:val="00827ADE"/>
    <w:rsid w:val="00830D72"/>
    <w:rsid w:val="00831044"/>
    <w:rsid w:val="008310D1"/>
    <w:rsid w:val="00831A98"/>
    <w:rsid w:val="00832B49"/>
    <w:rsid w:val="00832C4D"/>
    <w:rsid w:val="00832C9B"/>
    <w:rsid w:val="00832D9C"/>
    <w:rsid w:val="00832EBA"/>
    <w:rsid w:val="00832F8B"/>
    <w:rsid w:val="008338AF"/>
    <w:rsid w:val="00834746"/>
    <w:rsid w:val="008349F7"/>
    <w:rsid w:val="00835FA7"/>
    <w:rsid w:val="00836545"/>
    <w:rsid w:val="00836FC2"/>
    <w:rsid w:val="008376D6"/>
    <w:rsid w:val="0083799E"/>
    <w:rsid w:val="00840962"/>
    <w:rsid w:val="00840D34"/>
    <w:rsid w:val="00841576"/>
    <w:rsid w:val="00841C15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FF6"/>
    <w:rsid w:val="008506F8"/>
    <w:rsid w:val="00850DA4"/>
    <w:rsid w:val="00851967"/>
    <w:rsid w:val="0085254F"/>
    <w:rsid w:val="00853573"/>
    <w:rsid w:val="0085364B"/>
    <w:rsid w:val="00853974"/>
    <w:rsid w:val="00853CC3"/>
    <w:rsid w:val="008540D3"/>
    <w:rsid w:val="008541C6"/>
    <w:rsid w:val="008542B3"/>
    <w:rsid w:val="00854C7F"/>
    <w:rsid w:val="00855125"/>
    <w:rsid w:val="00855BFD"/>
    <w:rsid w:val="0085611B"/>
    <w:rsid w:val="008561D4"/>
    <w:rsid w:val="008567B9"/>
    <w:rsid w:val="008568E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5E0B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8F7"/>
    <w:rsid w:val="00874093"/>
    <w:rsid w:val="00874F56"/>
    <w:rsid w:val="00875993"/>
    <w:rsid w:val="0087616B"/>
    <w:rsid w:val="008769BB"/>
    <w:rsid w:val="00876FA9"/>
    <w:rsid w:val="00877332"/>
    <w:rsid w:val="00877449"/>
    <w:rsid w:val="00877562"/>
    <w:rsid w:val="00877601"/>
    <w:rsid w:val="00877D7C"/>
    <w:rsid w:val="008800C8"/>
    <w:rsid w:val="0088031A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3A2"/>
    <w:rsid w:val="008846AC"/>
    <w:rsid w:val="008846B0"/>
    <w:rsid w:val="00884BD3"/>
    <w:rsid w:val="00884C7A"/>
    <w:rsid w:val="00884E0B"/>
    <w:rsid w:val="008853FD"/>
    <w:rsid w:val="0088555D"/>
    <w:rsid w:val="008857FC"/>
    <w:rsid w:val="00885C8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AF1"/>
    <w:rsid w:val="00891DAC"/>
    <w:rsid w:val="008925AD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0A2"/>
    <w:rsid w:val="00896332"/>
    <w:rsid w:val="008963DF"/>
    <w:rsid w:val="008970E6"/>
    <w:rsid w:val="0089728B"/>
    <w:rsid w:val="00897313"/>
    <w:rsid w:val="0089759A"/>
    <w:rsid w:val="00897BBF"/>
    <w:rsid w:val="008A038D"/>
    <w:rsid w:val="008A0491"/>
    <w:rsid w:val="008A06BA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8E7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3FD"/>
    <w:rsid w:val="008B3D1E"/>
    <w:rsid w:val="008B3E00"/>
    <w:rsid w:val="008B3FC7"/>
    <w:rsid w:val="008B40C7"/>
    <w:rsid w:val="008B4865"/>
    <w:rsid w:val="008B4C12"/>
    <w:rsid w:val="008B51B4"/>
    <w:rsid w:val="008B563C"/>
    <w:rsid w:val="008B57C8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94"/>
    <w:rsid w:val="008E06B5"/>
    <w:rsid w:val="008E07F4"/>
    <w:rsid w:val="008E0983"/>
    <w:rsid w:val="008E14A9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0C"/>
    <w:rsid w:val="008F2124"/>
    <w:rsid w:val="008F246D"/>
    <w:rsid w:val="008F2687"/>
    <w:rsid w:val="008F27CA"/>
    <w:rsid w:val="008F28FE"/>
    <w:rsid w:val="008F29F7"/>
    <w:rsid w:val="008F2B2F"/>
    <w:rsid w:val="008F2FC5"/>
    <w:rsid w:val="008F3102"/>
    <w:rsid w:val="008F31BA"/>
    <w:rsid w:val="008F3524"/>
    <w:rsid w:val="008F3613"/>
    <w:rsid w:val="008F3637"/>
    <w:rsid w:val="008F3987"/>
    <w:rsid w:val="008F403A"/>
    <w:rsid w:val="008F41EF"/>
    <w:rsid w:val="008F41F7"/>
    <w:rsid w:val="008F43C8"/>
    <w:rsid w:val="008F4466"/>
    <w:rsid w:val="008F53F0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294"/>
    <w:rsid w:val="00906A91"/>
    <w:rsid w:val="00906FDA"/>
    <w:rsid w:val="0091016E"/>
    <w:rsid w:val="00910205"/>
    <w:rsid w:val="00910631"/>
    <w:rsid w:val="00911941"/>
    <w:rsid w:val="00911FBE"/>
    <w:rsid w:val="009123BA"/>
    <w:rsid w:val="00912F73"/>
    <w:rsid w:val="009137BC"/>
    <w:rsid w:val="00913C33"/>
    <w:rsid w:val="00915245"/>
    <w:rsid w:val="009158A8"/>
    <w:rsid w:val="00916668"/>
    <w:rsid w:val="009166FE"/>
    <w:rsid w:val="009171FC"/>
    <w:rsid w:val="00917581"/>
    <w:rsid w:val="00917A41"/>
    <w:rsid w:val="00917AF4"/>
    <w:rsid w:val="009207C2"/>
    <w:rsid w:val="009219AF"/>
    <w:rsid w:val="00921E04"/>
    <w:rsid w:val="00922545"/>
    <w:rsid w:val="00922A33"/>
    <w:rsid w:val="00922C29"/>
    <w:rsid w:val="00922C75"/>
    <w:rsid w:val="00923669"/>
    <w:rsid w:val="00923AAD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609"/>
    <w:rsid w:val="00931927"/>
    <w:rsid w:val="009327E3"/>
    <w:rsid w:val="00932B95"/>
    <w:rsid w:val="00932C98"/>
    <w:rsid w:val="009331D6"/>
    <w:rsid w:val="009339A2"/>
    <w:rsid w:val="00933E86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4C47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BC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62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0AC9"/>
    <w:rsid w:val="0098135C"/>
    <w:rsid w:val="00981527"/>
    <w:rsid w:val="009815C6"/>
    <w:rsid w:val="009816AA"/>
    <w:rsid w:val="00981A31"/>
    <w:rsid w:val="009828F6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74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65B"/>
    <w:rsid w:val="009A19BA"/>
    <w:rsid w:val="009A206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D55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AB"/>
    <w:rsid w:val="009C0C65"/>
    <w:rsid w:val="009C15C5"/>
    <w:rsid w:val="009C1920"/>
    <w:rsid w:val="009C1D89"/>
    <w:rsid w:val="009C1FA4"/>
    <w:rsid w:val="009C2B73"/>
    <w:rsid w:val="009C2CA8"/>
    <w:rsid w:val="009C30D5"/>
    <w:rsid w:val="009C314A"/>
    <w:rsid w:val="009C3259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74D3"/>
    <w:rsid w:val="009C75A4"/>
    <w:rsid w:val="009C7616"/>
    <w:rsid w:val="009C79ED"/>
    <w:rsid w:val="009C7A8B"/>
    <w:rsid w:val="009D01E1"/>
    <w:rsid w:val="009D0E86"/>
    <w:rsid w:val="009D1610"/>
    <w:rsid w:val="009D1ED7"/>
    <w:rsid w:val="009D258D"/>
    <w:rsid w:val="009D2617"/>
    <w:rsid w:val="009D32D1"/>
    <w:rsid w:val="009D3BF8"/>
    <w:rsid w:val="009D3C6B"/>
    <w:rsid w:val="009D408D"/>
    <w:rsid w:val="009D4399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1EE0"/>
    <w:rsid w:val="009E2521"/>
    <w:rsid w:val="009E26F4"/>
    <w:rsid w:val="009E2800"/>
    <w:rsid w:val="009E2E16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A39"/>
    <w:rsid w:val="009F0D3D"/>
    <w:rsid w:val="009F0F7A"/>
    <w:rsid w:val="009F13E8"/>
    <w:rsid w:val="009F3234"/>
    <w:rsid w:val="009F33C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001"/>
    <w:rsid w:val="00A036F9"/>
    <w:rsid w:val="00A037CF"/>
    <w:rsid w:val="00A04422"/>
    <w:rsid w:val="00A044D6"/>
    <w:rsid w:val="00A0599A"/>
    <w:rsid w:val="00A05D36"/>
    <w:rsid w:val="00A06159"/>
    <w:rsid w:val="00A06912"/>
    <w:rsid w:val="00A06A53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F6C"/>
    <w:rsid w:val="00A14F7D"/>
    <w:rsid w:val="00A155E3"/>
    <w:rsid w:val="00A15B85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0D93"/>
    <w:rsid w:val="00A2125E"/>
    <w:rsid w:val="00A21439"/>
    <w:rsid w:val="00A21CA7"/>
    <w:rsid w:val="00A21E33"/>
    <w:rsid w:val="00A21ED7"/>
    <w:rsid w:val="00A21EE9"/>
    <w:rsid w:val="00A2232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608"/>
    <w:rsid w:val="00A447EA"/>
    <w:rsid w:val="00A44928"/>
    <w:rsid w:val="00A45F56"/>
    <w:rsid w:val="00A46040"/>
    <w:rsid w:val="00A46650"/>
    <w:rsid w:val="00A46A16"/>
    <w:rsid w:val="00A46A8C"/>
    <w:rsid w:val="00A46CDE"/>
    <w:rsid w:val="00A50887"/>
    <w:rsid w:val="00A50B2E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0CB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5EE"/>
    <w:rsid w:val="00A77772"/>
    <w:rsid w:val="00A777E2"/>
    <w:rsid w:val="00A77C00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50E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476"/>
    <w:rsid w:val="00A9781E"/>
    <w:rsid w:val="00A97B1A"/>
    <w:rsid w:val="00A97E3E"/>
    <w:rsid w:val="00AA0506"/>
    <w:rsid w:val="00AA0DF9"/>
    <w:rsid w:val="00AA0E83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6E1F"/>
    <w:rsid w:val="00AA710F"/>
    <w:rsid w:val="00AA74F5"/>
    <w:rsid w:val="00AA7650"/>
    <w:rsid w:val="00AB0628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5F4D"/>
    <w:rsid w:val="00AC66A4"/>
    <w:rsid w:val="00AC66AD"/>
    <w:rsid w:val="00AC678D"/>
    <w:rsid w:val="00AC68C3"/>
    <w:rsid w:val="00AC694E"/>
    <w:rsid w:val="00AC6AAB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4B9"/>
    <w:rsid w:val="00AE0585"/>
    <w:rsid w:val="00AE066E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3AC"/>
    <w:rsid w:val="00B014D2"/>
    <w:rsid w:val="00B016F1"/>
    <w:rsid w:val="00B01DE7"/>
    <w:rsid w:val="00B02302"/>
    <w:rsid w:val="00B02F46"/>
    <w:rsid w:val="00B038D8"/>
    <w:rsid w:val="00B03E12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28E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AE6"/>
    <w:rsid w:val="00B15FBD"/>
    <w:rsid w:val="00B16102"/>
    <w:rsid w:val="00B1637A"/>
    <w:rsid w:val="00B16B9D"/>
    <w:rsid w:val="00B16BCF"/>
    <w:rsid w:val="00B17366"/>
    <w:rsid w:val="00B17792"/>
    <w:rsid w:val="00B20042"/>
    <w:rsid w:val="00B200C7"/>
    <w:rsid w:val="00B20A24"/>
    <w:rsid w:val="00B20C1F"/>
    <w:rsid w:val="00B21023"/>
    <w:rsid w:val="00B21920"/>
    <w:rsid w:val="00B21AC2"/>
    <w:rsid w:val="00B21FED"/>
    <w:rsid w:val="00B223F9"/>
    <w:rsid w:val="00B232C5"/>
    <w:rsid w:val="00B23603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51D"/>
    <w:rsid w:val="00B34B0E"/>
    <w:rsid w:val="00B350CA"/>
    <w:rsid w:val="00B3610C"/>
    <w:rsid w:val="00B361A3"/>
    <w:rsid w:val="00B368BD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1FA"/>
    <w:rsid w:val="00B4292F"/>
    <w:rsid w:val="00B42F7F"/>
    <w:rsid w:val="00B430F9"/>
    <w:rsid w:val="00B43191"/>
    <w:rsid w:val="00B432EF"/>
    <w:rsid w:val="00B44231"/>
    <w:rsid w:val="00B44DB1"/>
    <w:rsid w:val="00B456AE"/>
    <w:rsid w:val="00B457ED"/>
    <w:rsid w:val="00B45F4E"/>
    <w:rsid w:val="00B462A2"/>
    <w:rsid w:val="00B47D95"/>
    <w:rsid w:val="00B5012E"/>
    <w:rsid w:val="00B50BB6"/>
    <w:rsid w:val="00B51484"/>
    <w:rsid w:val="00B51A49"/>
    <w:rsid w:val="00B51B9A"/>
    <w:rsid w:val="00B51CA4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2D5"/>
    <w:rsid w:val="00B61306"/>
    <w:rsid w:val="00B61A49"/>
    <w:rsid w:val="00B61BE6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44E"/>
    <w:rsid w:val="00B725B6"/>
    <w:rsid w:val="00B726B7"/>
    <w:rsid w:val="00B72E8A"/>
    <w:rsid w:val="00B72F77"/>
    <w:rsid w:val="00B73115"/>
    <w:rsid w:val="00B732BC"/>
    <w:rsid w:val="00B73546"/>
    <w:rsid w:val="00B735C6"/>
    <w:rsid w:val="00B736F2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87B8F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2FB6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145"/>
    <w:rsid w:val="00BB7549"/>
    <w:rsid w:val="00BB798E"/>
    <w:rsid w:val="00BB79E5"/>
    <w:rsid w:val="00BB7D06"/>
    <w:rsid w:val="00BC078D"/>
    <w:rsid w:val="00BC0A33"/>
    <w:rsid w:val="00BC150D"/>
    <w:rsid w:val="00BC15B8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F42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6E"/>
    <w:rsid w:val="00BE5F8E"/>
    <w:rsid w:val="00BE6016"/>
    <w:rsid w:val="00BE6628"/>
    <w:rsid w:val="00BE6710"/>
    <w:rsid w:val="00BE6EA6"/>
    <w:rsid w:val="00BE7129"/>
    <w:rsid w:val="00BE732C"/>
    <w:rsid w:val="00BE7AA8"/>
    <w:rsid w:val="00BE7CD9"/>
    <w:rsid w:val="00BF0219"/>
    <w:rsid w:val="00BF04DA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4B1"/>
    <w:rsid w:val="00BF362D"/>
    <w:rsid w:val="00BF4511"/>
    <w:rsid w:val="00BF48E0"/>
    <w:rsid w:val="00BF4A89"/>
    <w:rsid w:val="00BF4BA0"/>
    <w:rsid w:val="00BF55FF"/>
    <w:rsid w:val="00BF57D5"/>
    <w:rsid w:val="00BF5962"/>
    <w:rsid w:val="00BF6F8C"/>
    <w:rsid w:val="00BF7279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4035"/>
    <w:rsid w:val="00C1509F"/>
    <w:rsid w:val="00C15992"/>
    <w:rsid w:val="00C16E19"/>
    <w:rsid w:val="00C170E2"/>
    <w:rsid w:val="00C17766"/>
    <w:rsid w:val="00C17B87"/>
    <w:rsid w:val="00C17C1A"/>
    <w:rsid w:val="00C20292"/>
    <w:rsid w:val="00C21003"/>
    <w:rsid w:val="00C211D2"/>
    <w:rsid w:val="00C213B6"/>
    <w:rsid w:val="00C21496"/>
    <w:rsid w:val="00C2155B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639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42B"/>
    <w:rsid w:val="00C32978"/>
    <w:rsid w:val="00C32B71"/>
    <w:rsid w:val="00C32EF6"/>
    <w:rsid w:val="00C33C2E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378BC"/>
    <w:rsid w:val="00C40210"/>
    <w:rsid w:val="00C41340"/>
    <w:rsid w:val="00C4175A"/>
    <w:rsid w:val="00C418E4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5E12"/>
    <w:rsid w:val="00C4654C"/>
    <w:rsid w:val="00C46A06"/>
    <w:rsid w:val="00C46B86"/>
    <w:rsid w:val="00C4762A"/>
    <w:rsid w:val="00C47933"/>
    <w:rsid w:val="00C47E23"/>
    <w:rsid w:val="00C47F88"/>
    <w:rsid w:val="00C50E13"/>
    <w:rsid w:val="00C514C2"/>
    <w:rsid w:val="00C520DC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09B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3AB"/>
    <w:rsid w:val="00C84C4C"/>
    <w:rsid w:val="00C85173"/>
    <w:rsid w:val="00C85B15"/>
    <w:rsid w:val="00C8607E"/>
    <w:rsid w:val="00C862A7"/>
    <w:rsid w:val="00C86DA3"/>
    <w:rsid w:val="00C87208"/>
    <w:rsid w:val="00C872CB"/>
    <w:rsid w:val="00C87742"/>
    <w:rsid w:val="00C87E12"/>
    <w:rsid w:val="00C87EF9"/>
    <w:rsid w:val="00C87F8C"/>
    <w:rsid w:val="00C90395"/>
    <w:rsid w:val="00C90510"/>
    <w:rsid w:val="00C90563"/>
    <w:rsid w:val="00C907D7"/>
    <w:rsid w:val="00C90E01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BEF"/>
    <w:rsid w:val="00C9554A"/>
    <w:rsid w:val="00C95C16"/>
    <w:rsid w:val="00C95D96"/>
    <w:rsid w:val="00C95F3E"/>
    <w:rsid w:val="00C95F4C"/>
    <w:rsid w:val="00C962D5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5780"/>
    <w:rsid w:val="00CC5AB0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5C2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524"/>
    <w:rsid w:val="00CE774F"/>
    <w:rsid w:val="00CE7A31"/>
    <w:rsid w:val="00CF001A"/>
    <w:rsid w:val="00CF02F9"/>
    <w:rsid w:val="00CF0BA3"/>
    <w:rsid w:val="00CF0E32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7EC"/>
    <w:rsid w:val="00CF3849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5B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6558"/>
    <w:rsid w:val="00D07020"/>
    <w:rsid w:val="00D0716B"/>
    <w:rsid w:val="00D077EE"/>
    <w:rsid w:val="00D10258"/>
    <w:rsid w:val="00D105F3"/>
    <w:rsid w:val="00D106C0"/>
    <w:rsid w:val="00D10C91"/>
    <w:rsid w:val="00D10D69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55F"/>
    <w:rsid w:val="00D156A4"/>
    <w:rsid w:val="00D157B7"/>
    <w:rsid w:val="00D1591B"/>
    <w:rsid w:val="00D15A14"/>
    <w:rsid w:val="00D15B19"/>
    <w:rsid w:val="00D163E8"/>
    <w:rsid w:val="00D164BB"/>
    <w:rsid w:val="00D167D2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941"/>
    <w:rsid w:val="00D27A92"/>
    <w:rsid w:val="00D27CEC"/>
    <w:rsid w:val="00D27FB8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6E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4B"/>
    <w:rsid w:val="00D3695A"/>
    <w:rsid w:val="00D36DEB"/>
    <w:rsid w:val="00D374AF"/>
    <w:rsid w:val="00D37BF6"/>
    <w:rsid w:val="00D37EF6"/>
    <w:rsid w:val="00D37FD1"/>
    <w:rsid w:val="00D40227"/>
    <w:rsid w:val="00D40315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61B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4B38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5A11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A41"/>
    <w:rsid w:val="00D91CC8"/>
    <w:rsid w:val="00D92892"/>
    <w:rsid w:val="00D92EB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E27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0D76"/>
    <w:rsid w:val="00DA1470"/>
    <w:rsid w:val="00DA1BD3"/>
    <w:rsid w:val="00DA1E10"/>
    <w:rsid w:val="00DA2665"/>
    <w:rsid w:val="00DA26FF"/>
    <w:rsid w:val="00DA34BA"/>
    <w:rsid w:val="00DA3929"/>
    <w:rsid w:val="00DA3D21"/>
    <w:rsid w:val="00DA42A8"/>
    <w:rsid w:val="00DA4DFC"/>
    <w:rsid w:val="00DA55FA"/>
    <w:rsid w:val="00DA594B"/>
    <w:rsid w:val="00DA5D64"/>
    <w:rsid w:val="00DA6035"/>
    <w:rsid w:val="00DA6D55"/>
    <w:rsid w:val="00DA6FAE"/>
    <w:rsid w:val="00DA702B"/>
    <w:rsid w:val="00DA74AE"/>
    <w:rsid w:val="00DB0709"/>
    <w:rsid w:val="00DB0800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992"/>
    <w:rsid w:val="00DD1B2E"/>
    <w:rsid w:val="00DD2252"/>
    <w:rsid w:val="00DD22C4"/>
    <w:rsid w:val="00DD278E"/>
    <w:rsid w:val="00DD3A49"/>
    <w:rsid w:val="00DD3D60"/>
    <w:rsid w:val="00DD4763"/>
    <w:rsid w:val="00DD4798"/>
    <w:rsid w:val="00DD4CA5"/>
    <w:rsid w:val="00DD4E74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1E39"/>
    <w:rsid w:val="00DE2826"/>
    <w:rsid w:val="00DE3640"/>
    <w:rsid w:val="00DE3A4F"/>
    <w:rsid w:val="00DE3A6D"/>
    <w:rsid w:val="00DE3FF5"/>
    <w:rsid w:val="00DE420F"/>
    <w:rsid w:val="00DE4A0A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B98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91B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D0E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1F2"/>
    <w:rsid w:val="00E12B02"/>
    <w:rsid w:val="00E12BAA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2E5"/>
    <w:rsid w:val="00E1542F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74F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7F5"/>
    <w:rsid w:val="00E32ACD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844"/>
    <w:rsid w:val="00E36A8F"/>
    <w:rsid w:val="00E3742C"/>
    <w:rsid w:val="00E379D9"/>
    <w:rsid w:val="00E37C7B"/>
    <w:rsid w:val="00E37DC7"/>
    <w:rsid w:val="00E409C2"/>
    <w:rsid w:val="00E40AB0"/>
    <w:rsid w:val="00E411C7"/>
    <w:rsid w:val="00E415C1"/>
    <w:rsid w:val="00E41A08"/>
    <w:rsid w:val="00E42196"/>
    <w:rsid w:val="00E4232E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9E4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77C"/>
    <w:rsid w:val="00E57E4D"/>
    <w:rsid w:val="00E6003D"/>
    <w:rsid w:val="00E6022B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189"/>
    <w:rsid w:val="00E6341D"/>
    <w:rsid w:val="00E634C4"/>
    <w:rsid w:val="00E63788"/>
    <w:rsid w:val="00E63F84"/>
    <w:rsid w:val="00E649E1"/>
    <w:rsid w:val="00E655AE"/>
    <w:rsid w:val="00E65639"/>
    <w:rsid w:val="00E65DE4"/>
    <w:rsid w:val="00E67D3C"/>
    <w:rsid w:val="00E70BE5"/>
    <w:rsid w:val="00E70E66"/>
    <w:rsid w:val="00E712B6"/>
    <w:rsid w:val="00E73817"/>
    <w:rsid w:val="00E73B28"/>
    <w:rsid w:val="00E73DED"/>
    <w:rsid w:val="00E74C75"/>
    <w:rsid w:val="00E74C78"/>
    <w:rsid w:val="00E74D08"/>
    <w:rsid w:val="00E74DDE"/>
    <w:rsid w:val="00E75571"/>
    <w:rsid w:val="00E756DE"/>
    <w:rsid w:val="00E75B6E"/>
    <w:rsid w:val="00E75BD2"/>
    <w:rsid w:val="00E769FC"/>
    <w:rsid w:val="00E76B4A"/>
    <w:rsid w:val="00E76CE7"/>
    <w:rsid w:val="00E77724"/>
    <w:rsid w:val="00E77735"/>
    <w:rsid w:val="00E77A2D"/>
    <w:rsid w:val="00E77B5E"/>
    <w:rsid w:val="00E77C31"/>
    <w:rsid w:val="00E80E27"/>
    <w:rsid w:val="00E80E3F"/>
    <w:rsid w:val="00E8147B"/>
    <w:rsid w:val="00E81D79"/>
    <w:rsid w:val="00E825DB"/>
    <w:rsid w:val="00E829AC"/>
    <w:rsid w:val="00E835B2"/>
    <w:rsid w:val="00E83CD5"/>
    <w:rsid w:val="00E84BA4"/>
    <w:rsid w:val="00E85749"/>
    <w:rsid w:val="00E85D71"/>
    <w:rsid w:val="00E86108"/>
    <w:rsid w:val="00E86921"/>
    <w:rsid w:val="00E86AF1"/>
    <w:rsid w:val="00E86B13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D34"/>
    <w:rsid w:val="00EA6FB5"/>
    <w:rsid w:val="00EA710F"/>
    <w:rsid w:val="00EA72D2"/>
    <w:rsid w:val="00EA737A"/>
    <w:rsid w:val="00EA7661"/>
    <w:rsid w:val="00EA7A3B"/>
    <w:rsid w:val="00EA7CE3"/>
    <w:rsid w:val="00EA7E6F"/>
    <w:rsid w:val="00EB03F5"/>
    <w:rsid w:val="00EB0D09"/>
    <w:rsid w:val="00EB0E91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97E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4C1"/>
    <w:rsid w:val="00EC2DEE"/>
    <w:rsid w:val="00EC2E5C"/>
    <w:rsid w:val="00EC32B2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C7C33"/>
    <w:rsid w:val="00ED0019"/>
    <w:rsid w:val="00ED036C"/>
    <w:rsid w:val="00ED050F"/>
    <w:rsid w:val="00ED0B28"/>
    <w:rsid w:val="00ED0FF9"/>
    <w:rsid w:val="00ED12A4"/>
    <w:rsid w:val="00ED1361"/>
    <w:rsid w:val="00ED14E1"/>
    <w:rsid w:val="00ED1643"/>
    <w:rsid w:val="00ED199E"/>
    <w:rsid w:val="00ED1A42"/>
    <w:rsid w:val="00ED1D4A"/>
    <w:rsid w:val="00ED23FC"/>
    <w:rsid w:val="00ED2424"/>
    <w:rsid w:val="00ED25B6"/>
    <w:rsid w:val="00ED2AC4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176"/>
    <w:rsid w:val="00EE679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FE"/>
    <w:rsid w:val="00EF2572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388"/>
    <w:rsid w:val="00F05D4C"/>
    <w:rsid w:val="00F0600E"/>
    <w:rsid w:val="00F06079"/>
    <w:rsid w:val="00F06E8F"/>
    <w:rsid w:val="00F074AF"/>
    <w:rsid w:val="00F07781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C9E"/>
    <w:rsid w:val="00F15178"/>
    <w:rsid w:val="00F15279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BFF"/>
    <w:rsid w:val="00F17EF0"/>
    <w:rsid w:val="00F201CA"/>
    <w:rsid w:val="00F2039E"/>
    <w:rsid w:val="00F21261"/>
    <w:rsid w:val="00F217BF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455F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056"/>
    <w:rsid w:val="00F305A2"/>
    <w:rsid w:val="00F30627"/>
    <w:rsid w:val="00F306FA"/>
    <w:rsid w:val="00F308DF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6427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5E9"/>
    <w:rsid w:val="00F416B9"/>
    <w:rsid w:val="00F42055"/>
    <w:rsid w:val="00F45045"/>
    <w:rsid w:val="00F4548C"/>
    <w:rsid w:val="00F455DD"/>
    <w:rsid w:val="00F4565D"/>
    <w:rsid w:val="00F45FC9"/>
    <w:rsid w:val="00F46E50"/>
    <w:rsid w:val="00F478B4"/>
    <w:rsid w:val="00F47D2E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C2E"/>
    <w:rsid w:val="00F56FB7"/>
    <w:rsid w:val="00F5753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57B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67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5ABA"/>
    <w:rsid w:val="00F969BE"/>
    <w:rsid w:val="00F976EF"/>
    <w:rsid w:val="00F97D2D"/>
    <w:rsid w:val="00F97E4A"/>
    <w:rsid w:val="00FA01D4"/>
    <w:rsid w:val="00FA04E4"/>
    <w:rsid w:val="00FA0E08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1AD4"/>
    <w:rsid w:val="00FB1F42"/>
    <w:rsid w:val="00FB239E"/>
    <w:rsid w:val="00FB297F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199B"/>
    <w:rsid w:val="00FC3149"/>
    <w:rsid w:val="00FC33D5"/>
    <w:rsid w:val="00FC35D9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BD8"/>
    <w:rsid w:val="00FD62C7"/>
    <w:rsid w:val="00FD66BD"/>
    <w:rsid w:val="00FD6C64"/>
    <w:rsid w:val="00FD6CDC"/>
    <w:rsid w:val="00FD70A2"/>
    <w:rsid w:val="00FD72F4"/>
    <w:rsid w:val="00FD7E71"/>
    <w:rsid w:val="00FE04B0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57E"/>
    <w:rsid w:val="00FF2710"/>
    <w:rsid w:val="00FF3DE5"/>
    <w:rsid w:val="00FF444C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28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762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628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목록 단락,?? ??,?????,????,Lista1,リスト段落,列出段落1,中等深浅网格 1 - 着色 2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7B63AB"/>
    <w:pPr>
      <w:numPr>
        <w:numId w:val="2"/>
      </w:numPr>
    </w:pPr>
  </w:style>
  <w:style w:type="paragraph" w:styleId="Revision">
    <w:name w:val="Revision"/>
    <w:hidden/>
    <w:uiPriority w:val="99"/>
    <w:semiHidden/>
    <w:rsid w:val="007D4C40"/>
    <w:rPr>
      <w:rFonts w:asciiTheme="minorHAnsi" w:eastAsiaTheme="minorEastAsia" w:hAnsiTheme="minorHAnsi" w:cstheme="minorBidi"/>
      <w:sz w:val="24"/>
      <w:szCs w:val="24"/>
      <w:lang w:eastAsia="zh-CN"/>
    </w:rPr>
  </w:style>
  <w:style w:type="table" w:customStyle="1" w:styleId="TableGrid1">
    <w:name w:val="Table Grid1"/>
    <w:basedOn w:val="TableNormal"/>
    <w:next w:val="TableGrid"/>
    <w:uiPriority w:val="39"/>
    <w:qFormat/>
    <w:rsid w:val="00021E05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021E05"/>
    <w:rPr>
      <w:rFonts w:ascii="Arial" w:hAnsi="Arial"/>
      <w:sz w:val="36"/>
      <w:lang w:val="en-GB"/>
    </w:rPr>
  </w:style>
  <w:style w:type="paragraph" w:customStyle="1" w:styleId="3">
    <w:name w:val="样式3"/>
    <w:basedOn w:val="ListParagraph"/>
    <w:link w:val="3Char"/>
    <w:qFormat/>
    <w:rsid w:val="00306C02"/>
    <w:pPr>
      <w:numPr>
        <w:ilvl w:val="1"/>
        <w:numId w:val="16"/>
      </w:numPr>
      <w:spacing w:after="120"/>
      <w:ind w:firstLine="0"/>
    </w:pPr>
    <w:rPr>
      <w:rFonts w:ascii="Times New Roman" w:eastAsia="宋体" w:hAnsi="Times New Roman" w:cs="Times New Roman"/>
      <w:sz w:val="20"/>
      <w:szCs w:val="24"/>
      <w:lang w:val="en-GB"/>
    </w:rPr>
  </w:style>
  <w:style w:type="paragraph" w:customStyle="1" w:styleId="4">
    <w:name w:val="样式4"/>
    <w:basedOn w:val="3"/>
    <w:qFormat/>
    <w:rsid w:val="00306C02"/>
    <w:pPr>
      <w:numPr>
        <w:ilvl w:val="2"/>
      </w:numPr>
      <w:ind w:left="2160"/>
    </w:pPr>
  </w:style>
  <w:style w:type="character" w:customStyle="1" w:styleId="3Char">
    <w:name w:val="样式3 Char"/>
    <w:basedOn w:val="DefaultParagraphFont"/>
    <w:link w:val="3"/>
    <w:qFormat/>
    <w:rsid w:val="00306C02"/>
    <w:rPr>
      <w:rFonts w:ascii="Times New Roman" w:eastAsia="宋体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3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4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5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5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1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9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5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80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4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4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8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67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6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2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47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68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4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33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59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29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1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8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6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2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504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653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19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1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6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1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1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7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63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0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50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55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415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5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6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6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392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76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5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4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3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021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5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6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99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5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5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1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63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8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6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4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0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8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08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10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2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28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03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20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33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89AEE48-23F9-4AB6-BF32-7906527B9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2021-08-25T17:22:00Z</dcterms:created>
  <dcterms:modified xsi:type="dcterms:W3CDTF">2021-08-26T17:45:00Z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1629677561</vt:lpwstr>
  </property>
  <property fmtid="{D5CDD505-2E9C-101B-9397-08002B2CF9AE}" pid="6" name="_2015_ms_pID_725343">
    <vt:lpwstr>(2)mQbfSL/gcpPsswPKS3xl61YsXcDAu1vahnNx23qaBbXyShOZ1tXX0IcmsM6YQ75duAmlpOlk
E8EEE82E5x859CjvEJj+YiuWDmkRwt6u/qhQbmnV8VRS7rn0oTlQ2vCYJGsYLtKN6EM/ovZB
+L+mXH8IVmvD4j0Nht3daXtkkGGFPB/0PTM52EmQVp5WkjtSYqbcVofyllVPSLsnOMfqMlvb
swhy8QBE/RHdjKhw/6</vt:lpwstr>
  </property>
  <property fmtid="{D5CDD505-2E9C-101B-9397-08002B2CF9AE}" pid="7" name="_2015_ms_pID_7253431">
    <vt:lpwstr>OWl7DVGeoTBBSlNx+YYtV0AGXzDnLrwP4yyCvw+7XBQOIS6DtUpBmq
7IPkiPnRRzsIXCMMbMgQ779ViT82stkCvTmDHOcNbuJCFqjm1TrEYZxNE3c5103XMPLm868S
AdIxstf5iT53XGgU0ATeS3WiPlhbsrISdG/bIEbUeq2PCUKw2350d/r+RowHbLC+aWUcamuW
PP3L3Ebg7MV3Y0rE</vt:lpwstr>
  </property>
  <property fmtid="{D5CDD505-2E9C-101B-9397-08002B2CF9AE}" pid="8" name="NSCPROP_SA">
    <vt:lpwstr>C:\Users\h0809.wang\Downloads\R4-211xxxx Draft WF on FR2 RF UL gap.docx</vt:lpwstr>
  </property>
</Properties>
</file>